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3881E4E7" w:rsidR="004C67E0" w:rsidRPr="00D130A7" w:rsidRDefault="00152C08"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#94</w:t>
      </w:r>
      <w:r w:rsidR="00B26074">
        <w:rPr>
          <w:rFonts w:ascii="Arial" w:hAnsi="Arial" w:cs="Arial" w:hint="eastAsia"/>
          <w:b/>
          <w:sz w:val="24"/>
          <w:szCs w:val="24"/>
          <w:lang w:eastAsia="ja-JP"/>
        </w:rPr>
        <w:t>-e</w:t>
      </w:r>
      <w:r w:rsidR="00736F21">
        <w:rPr>
          <w:rFonts w:ascii="Arial" w:hAnsi="Arial" w:cs="Arial"/>
          <w:b/>
          <w:sz w:val="24"/>
          <w:szCs w:val="24"/>
          <w:lang w:eastAsia="ja-JP"/>
        </w:rPr>
        <w:t>-Bis</w:t>
      </w:r>
      <w:r w:rsidR="004C67E0" w:rsidRPr="004C67E0">
        <w:rPr>
          <w:rFonts w:ascii="Arial" w:hAnsi="Arial" w:cs="Arial"/>
          <w:b/>
          <w:sz w:val="24"/>
          <w:szCs w:val="24"/>
        </w:rPr>
        <w:tab/>
      </w:r>
      <w:r w:rsidR="002517C4">
        <w:rPr>
          <w:rFonts w:ascii="Arial" w:hAnsi="Arial" w:cs="Arial"/>
          <w:b/>
          <w:sz w:val="24"/>
          <w:szCs w:val="24"/>
        </w:rPr>
        <w:t>R4-</w:t>
      </w:r>
      <w:r w:rsidR="00ED6996">
        <w:rPr>
          <w:rFonts w:ascii="Arial" w:hAnsi="Arial" w:cs="Arial" w:hint="eastAsia"/>
          <w:b/>
          <w:sz w:val="24"/>
          <w:szCs w:val="24"/>
          <w:lang w:eastAsia="ja-JP"/>
        </w:rPr>
        <w:t>200</w:t>
      </w:r>
      <w:r w:rsidR="008E1312">
        <w:rPr>
          <w:rFonts w:ascii="Arial" w:hAnsi="Arial" w:cs="Arial" w:hint="eastAsia"/>
          <w:b/>
          <w:sz w:val="24"/>
          <w:szCs w:val="24"/>
          <w:lang w:eastAsia="ja-JP"/>
        </w:rPr>
        <w:t>3492</w:t>
      </w:r>
    </w:p>
    <w:p w14:paraId="60665374" w14:textId="40C862CC" w:rsidR="00E414C6" w:rsidRPr="00D130A7" w:rsidRDefault="00B26074" w:rsidP="00AC3951">
      <w:pPr>
        <w:tabs>
          <w:tab w:val="right" w:pos="9630"/>
        </w:tabs>
        <w:spacing w:after="0"/>
        <w:jc w:val="both"/>
        <w:rPr>
          <w:rFonts w:ascii="Arial" w:hAnsi="Arial"/>
          <w:b/>
          <w:sz w:val="24"/>
          <w:lang w:val="en-US"/>
        </w:rPr>
      </w:pPr>
      <w:r>
        <w:rPr>
          <w:rFonts w:ascii="Arial" w:eastAsia="SimSun" w:hAnsi="Arial"/>
          <w:b/>
          <w:sz w:val="24"/>
          <w:szCs w:val="24"/>
          <w:lang w:eastAsia="zh-CN"/>
        </w:rPr>
        <w:t>Electronic Meeting, 2</w:t>
      </w:r>
      <w:r w:rsidR="00D66545">
        <w:rPr>
          <w:rFonts w:ascii="Arial" w:eastAsia="SimSun" w:hAnsi="Arial"/>
          <w:b/>
          <w:sz w:val="24"/>
          <w:szCs w:val="24"/>
          <w:lang w:eastAsia="zh-CN"/>
        </w:rPr>
        <w:t>0</w:t>
      </w:r>
      <w:r w:rsidR="00213548" w:rsidRPr="00C13890">
        <w:rPr>
          <w:rFonts w:ascii="Arial" w:eastAsia="SimSun" w:hAnsi="Arial" w:hint="eastAsia"/>
          <w:b/>
          <w:sz w:val="24"/>
          <w:szCs w:val="24"/>
          <w:lang w:eastAsia="zh-CN"/>
        </w:rPr>
        <w:t xml:space="preserve"> </w:t>
      </w:r>
      <w:r w:rsidR="00D66545">
        <w:rPr>
          <w:rFonts w:ascii="Arial" w:eastAsia="SimSun" w:hAnsi="Arial"/>
          <w:b/>
          <w:sz w:val="24"/>
          <w:szCs w:val="24"/>
          <w:lang w:eastAsia="zh-CN"/>
        </w:rPr>
        <w:t>Apr</w:t>
      </w:r>
      <w:r>
        <w:rPr>
          <w:rFonts w:ascii="Arial" w:eastAsia="SimSun" w:hAnsi="Arial"/>
          <w:b/>
          <w:sz w:val="24"/>
          <w:szCs w:val="24"/>
          <w:lang w:eastAsia="zh-CN"/>
        </w:rPr>
        <w:t xml:space="preserve">. </w:t>
      </w:r>
      <w:r w:rsidR="00152C08">
        <w:rPr>
          <w:rFonts w:ascii="Arial" w:eastAsia="SimSun" w:hAnsi="Arial"/>
          <w:b/>
          <w:sz w:val="24"/>
          <w:szCs w:val="24"/>
          <w:lang w:eastAsia="zh-CN"/>
        </w:rPr>
        <w:t>–</w:t>
      </w:r>
      <w:r w:rsidR="00213548" w:rsidRPr="00C13890">
        <w:rPr>
          <w:rFonts w:ascii="Arial" w:eastAsia="SimSun" w:hAnsi="Arial" w:hint="eastAsia"/>
          <w:b/>
          <w:sz w:val="24"/>
          <w:szCs w:val="24"/>
          <w:lang w:eastAsia="zh-CN"/>
        </w:rPr>
        <w:t xml:space="preserve"> </w:t>
      </w:r>
      <w:r w:rsidR="00D66545">
        <w:rPr>
          <w:rFonts w:ascii="Arial" w:eastAsia="SimSun" w:hAnsi="Arial"/>
          <w:b/>
          <w:sz w:val="24"/>
          <w:szCs w:val="24"/>
          <w:lang w:eastAsia="zh-CN"/>
        </w:rPr>
        <w:t>30 Apr</w:t>
      </w:r>
      <w:r>
        <w:rPr>
          <w:rFonts w:ascii="Arial" w:eastAsia="SimSun" w:hAnsi="Arial"/>
          <w:b/>
          <w:sz w:val="24"/>
          <w:szCs w:val="24"/>
          <w:lang w:eastAsia="zh-CN"/>
        </w:rPr>
        <w:t>.</w:t>
      </w:r>
      <w:r w:rsidR="00152C08">
        <w:rPr>
          <w:rFonts w:ascii="Arial" w:eastAsia="SimSun" w:hAnsi="Arial"/>
          <w:b/>
          <w:sz w:val="24"/>
          <w:szCs w:val="24"/>
          <w:lang w:eastAsia="zh-CN"/>
        </w:rPr>
        <w:t>, 2020</w:t>
      </w:r>
    </w:p>
    <w:p w14:paraId="5C98555D" w14:textId="7670088A"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66545">
        <w:rPr>
          <w:rFonts w:ascii="Arial" w:hAnsi="Arial" w:hint="eastAsia"/>
          <w:sz w:val="24"/>
          <w:lang w:val="en-US" w:eastAsia="ja-JP"/>
        </w:rPr>
        <w:t>6</w:t>
      </w:r>
      <w:r w:rsidR="00FB380B">
        <w:rPr>
          <w:rFonts w:ascii="Arial" w:hAnsi="Arial" w:hint="eastAsia"/>
          <w:sz w:val="24"/>
          <w:lang w:val="en-US" w:eastAsia="ja-JP"/>
        </w:rPr>
        <w:t>.</w:t>
      </w:r>
      <w:r w:rsidR="00FB380B">
        <w:rPr>
          <w:rFonts w:ascii="Arial" w:hAnsi="Arial"/>
          <w:sz w:val="24"/>
          <w:lang w:val="en-US" w:eastAsia="ja-JP"/>
        </w:rPr>
        <w:t>1</w:t>
      </w:r>
      <w:r w:rsidR="00FB380B">
        <w:rPr>
          <w:rFonts w:ascii="Arial" w:hAnsi="Arial" w:hint="eastAsia"/>
          <w:sz w:val="24"/>
          <w:lang w:val="en-US" w:eastAsia="ja-JP"/>
        </w:rPr>
        <w:t>5.</w:t>
      </w:r>
      <w:r w:rsidR="00842CF5">
        <w:rPr>
          <w:rFonts w:ascii="Arial" w:hAnsi="Arial"/>
          <w:sz w:val="24"/>
          <w:lang w:val="en-US"/>
        </w:rPr>
        <w:t>1.8</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D74D6B3"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C2C7C">
        <w:rPr>
          <w:rFonts w:ascii="Arial" w:hAnsi="Arial" w:hint="eastAsia"/>
          <w:sz w:val="24"/>
          <w:lang w:val="en-US" w:eastAsia="ja-JP"/>
        </w:rPr>
        <w:t xml:space="preserve">Discussion on </w:t>
      </w:r>
      <w:r w:rsidR="00842CF5">
        <w:rPr>
          <w:rFonts w:ascii="Arial" w:hAnsi="Arial"/>
          <w:sz w:val="24"/>
          <w:lang w:val="en-US" w:eastAsia="ja-JP"/>
        </w:rPr>
        <w:t>s</w:t>
      </w:r>
      <w:r w:rsidR="00842CF5" w:rsidRPr="00842CF5">
        <w:rPr>
          <w:rFonts w:ascii="Arial" w:hAnsi="Arial"/>
          <w:sz w:val="24"/>
          <w:lang w:val="en-US" w:eastAsia="ja-JP"/>
        </w:rPr>
        <w:t>patial relation switch for uplink</w:t>
      </w:r>
    </w:p>
    <w:p w14:paraId="5CBDDE9A" w14:textId="7B52FA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1A980391" w:rsidR="00906173" w:rsidRDefault="00906173" w:rsidP="00B90595">
      <w:pPr>
        <w:pStyle w:val="1"/>
        <w:numPr>
          <w:ilvl w:val="0"/>
          <w:numId w:val="1"/>
        </w:numPr>
        <w:jc w:val="both"/>
      </w:pPr>
      <w:r w:rsidRPr="00891A01">
        <w:t>Introduction</w:t>
      </w:r>
    </w:p>
    <w:p w14:paraId="0DC0A542" w14:textId="5FEA3F48" w:rsidR="00CB1FCB" w:rsidRPr="00BB0BDD" w:rsidRDefault="00AF5E4D" w:rsidP="006354A8">
      <w:pPr>
        <w:jc w:val="both"/>
        <w:rPr>
          <w:lang w:eastAsia="ja-JP"/>
        </w:rPr>
      </w:pPr>
      <w:r>
        <w:rPr>
          <w:lang w:eastAsia="ja-JP"/>
        </w:rPr>
        <w:t xml:space="preserve">At the last </w:t>
      </w:r>
      <w:r w:rsidR="00D02CF7">
        <w:rPr>
          <w:lang w:eastAsia="ja-JP"/>
        </w:rPr>
        <w:t>RAN</w:t>
      </w:r>
      <w:r w:rsidR="00E436FE">
        <w:rPr>
          <w:lang w:eastAsia="ja-JP"/>
        </w:rPr>
        <w:t>4 #94-e</w:t>
      </w:r>
      <w:r w:rsidR="00D02CF7">
        <w:rPr>
          <w:lang w:eastAsia="ja-JP"/>
        </w:rPr>
        <w:t xml:space="preserve"> meeting, </w:t>
      </w:r>
      <w:r w:rsidR="00E436FE">
        <w:rPr>
          <w:lang w:eastAsia="ja-JP"/>
        </w:rPr>
        <w:t>UL spatial relation info switching requirement</w:t>
      </w:r>
      <w:r w:rsidR="00CB1FCB">
        <w:rPr>
          <w:lang w:eastAsia="ja-JP"/>
        </w:rPr>
        <w:t xml:space="preserve"> was d</w:t>
      </w:r>
      <w:r w:rsidR="00E436FE">
        <w:rPr>
          <w:lang w:eastAsia="ja-JP"/>
        </w:rPr>
        <w:t>iscussed and WF was agreed [1].</w:t>
      </w:r>
      <w:r w:rsidR="00E436FE">
        <w:rPr>
          <w:rFonts w:hint="eastAsia"/>
          <w:lang w:eastAsia="ja-JP"/>
        </w:rPr>
        <w:t xml:space="preserve"> </w:t>
      </w:r>
      <w:r w:rsidR="009B5F0E">
        <w:rPr>
          <w:rFonts w:hint="eastAsia"/>
          <w:lang w:eastAsia="ja-JP"/>
        </w:rPr>
        <w:t xml:space="preserve">In this contribution, we </w:t>
      </w:r>
      <w:r w:rsidR="005F6F42">
        <w:rPr>
          <w:lang w:eastAsia="ja-JP"/>
        </w:rPr>
        <w:t>propose</w:t>
      </w:r>
      <w:r w:rsidR="009B5F0E">
        <w:rPr>
          <w:rFonts w:hint="eastAsia"/>
          <w:lang w:eastAsia="ja-JP"/>
        </w:rPr>
        <w:t xml:space="preserve"> our views on </w:t>
      </w:r>
      <w:r w:rsidR="00E436FE">
        <w:rPr>
          <w:rFonts w:hint="eastAsia"/>
          <w:lang w:eastAsia="ja-JP"/>
        </w:rPr>
        <w:t>each remaining issue</w:t>
      </w:r>
      <w:r w:rsidR="009B5F0E">
        <w:rPr>
          <w:rFonts w:hint="eastAsia"/>
          <w:lang w:eastAsia="ja-JP"/>
        </w:rPr>
        <w:t>.</w:t>
      </w:r>
    </w:p>
    <w:p w14:paraId="41C15003" w14:textId="40DE4966" w:rsidR="007F2E80" w:rsidRDefault="00BB0BDD" w:rsidP="00B90595">
      <w:pPr>
        <w:pStyle w:val="1"/>
        <w:numPr>
          <w:ilvl w:val="0"/>
          <w:numId w:val="1"/>
        </w:numPr>
        <w:spacing w:after="120"/>
        <w:jc w:val="both"/>
        <w:rPr>
          <w:lang w:eastAsia="ja-JP"/>
        </w:rPr>
      </w:pPr>
      <w:r>
        <w:rPr>
          <w:rFonts w:hint="eastAsia"/>
          <w:lang w:eastAsia="ja-JP"/>
        </w:rPr>
        <w:t>Discussion</w:t>
      </w:r>
    </w:p>
    <w:p w14:paraId="7E57BBEA" w14:textId="2AB5D6CA" w:rsidR="00A85198" w:rsidRDefault="00DD495D" w:rsidP="00B90595">
      <w:pPr>
        <w:pStyle w:val="1"/>
        <w:numPr>
          <w:ilvl w:val="1"/>
          <w:numId w:val="1"/>
        </w:numPr>
        <w:spacing w:after="120"/>
        <w:jc w:val="both"/>
        <w:rPr>
          <w:sz w:val="28"/>
          <w:lang w:eastAsia="ja-JP"/>
        </w:rPr>
      </w:pPr>
      <w:r>
        <w:rPr>
          <w:sz w:val="28"/>
          <w:lang w:eastAsia="ja-JP"/>
        </w:rPr>
        <w:t>S</w:t>
      </w:r>
      <w:r w:rsidRPr="00DD495D">
        <w:rPr>
          <w:sz w:val="28"/>
          <w:lang w:eastAsia="ja-JP"/>
        </w:rPr>
        <w:t>patial relation info switching associated with UL SRS</w:t>
      </w:r>
    </w:p>
    <w:p w14:paraId="2E08D00F" w14:textId="3ABC77D2" w:rsidR="001A298D" w:rsidRDefault="00DD495D" w:rsidP="00DD495D">
      <w:pPr>
        <w:jc w:val="both"/>
        <w:rPr>
          <w:lang w:eastAsia="ja-JP"/>
        </w:rPr>
      </w:pPr>
      <w:r>
        <w:rPr>
          <w:rFonts w:hint="eastAsia"/>
          <w:lang w:eastAsia="ja-JP"/>
        </w:rPr>
        <w:t xml:space="preserve">The delay requirement for spatial relation info switching associated with UL SRS shall be defined for clarification. </w:t>
      </w:r>
      <w:r>
        <w:rPr>
          <w:lang w:eastAsia="ja-JP"/>
        </w:rPr>
        <w:t>As mentioned in last meeting, if SRS is source RS of spatial relation info, basically it is known because SRS resource used for the source RS of spatial relation info should be already used by the UE. Under this assumption, the delay requirement only considers known case and then it should refer to existing spec.</w:t>
      </w:r>
    </w:p>
    <w:p w14:paraId="76FA1264" w14:textId="3701F30D" w:rsidR="00DD495D" w:rsidRDefault="00DD495D" w:rsidP="00DD495D">
      <w:pPr>
        <w:jc w:val="both"/>
        <w:rPr>
          <w:b/>
          <w:lang w:eastAsia="ja-JP"/>
        </w:rPr>
      </w:pPr>
      <w:r w:rsidRPr="00DD495D">
        <w:rPr>
          <w:b/>
          <w:lang w:eastAsia="ja-JP"/>
        </w:rPr>
        <w:t xml:space="preserve">Proposal 1: </w:t>
      </w:r>
      <w:r w:rsidRPr="00DD495D">
        <w:rPr>
          <w:rFonts w:hint="eastAsia"/>
          <w:b/>
          <w:lang w:eastAsia="ja-JP"/>
        </w:rPr>
        <w:t>The delay requirement for spatial relation info switching associated with UL SRS shall be defined for clarification</w:t>
      </w:r>
      <w:r w:rsidRPr="00DD495D">
        <w:rPr>
          <w:b/>
          <w:lang w:eastAsia="ja-JP"/>
        </w:rPr>
        <w:t>.</w:t>
      </w:r>
    </w:p>
    <w:p w14:paraId="64068E72" w14:textId="6C9238CD" w:rsidR="00DD495D" w:rsidRDefault="00DD495D" w:rsidP="00DD495D">
      <w:pPr>
        <w:jc w:val="both"/>
        <w:rPr>
          <w:b/>
          <w:lang w:eastAsia="ja-JP"/>
        </w:rPr>
      </w:pPr>
      <w:r>
        <w:rPr>
          <w:b/>
          <w:lang w:eastAsia="ja-JP"/>
        </w:rPr>
        <w:t>Observation 1:</w:t>
      </w:r>
      <w:r w:rsidRPr="006216A8">
        <w:rPr>
          <w:b/>
          <w:lang w:eastAsia="ja-JP"/>
        </w:rPr>
        <w:t xml:space="preserve"> </w:t>
      </w:r>
      <w:r w:rsidR="006216A8" w:rsidRPr="006216A8">
        <w:rPr>
          <w:b/>
          <w:lang w:eastAsia="ja-JP"/>
        </w:rPr>
        <w:t>Basically SRS used for the source of spatial relation info</w:t>
      </w:r>
      <w:r w:rsidRPr="006216A8">
        <w:rPr>
          <w:b/>
          <w:lang w:eastAsia="ja-JP"/>
        </w:rPr>
        <w:t xml:space="preserve"> is known because </w:t>
      </w:r>
      <w:r w:rsidR="006216A8" w:rsidRPr="006216A8">
        <w:rPr>
          <w:b/>
          <w:lang w:eastAsia="ja-JP"/>
        </w:rPr>
        <w:t xml:space="preserve">the </w:t>
      </w:r>
      <w:r w:rsidRPr="006216A8">
        <w:rPr>
          <w:b/>
          <w:lang w:eastAsia="ja-JP"/>
        </w:rPr>
        <w:t>SRS should be already used by the UE.</w:t>
      </w:r>
    </w:p>
    <w:p w14:paraId="1E107FBD" w14:textId="26C0AE29" w:rsidR="006216A8" w:rsidRDefault="006216A8" w:rsidP="00DD495D">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59264" behindDoc="0" locked="0" layoutInCell="1" allowOverlap="1" wp14:anchorId="457EDD98" wp14:editId="44BB047F">
                <wp:simplePos x="0" y="0"/>
                <wp:positionH relativeFrom="column">
                  <wp:posOffset>19685</wp:posOffset>
                </wp:positionH>
                <wp:positionV relativeFrom="paragraph">
                  <wp:posOffset>234423</wp:posOffset>
                </wp:positionV>
                <wp:extent cx="6098540" cy="2268220"/>
                <wp:effectExtent l="0" t="0" r="16510" b="14605"/>
                <wp:wrapTopAndBottom/>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32D1ADEC" w14:textId="77777777" w:rsidR="006216A8" w:rsidRPr="006216A8" w:rsidRDefault="006216A8" w:rsidP="006216A8">
                            <w:pPr>
                              <w:spacing w:after="120"/>
                              <w:rPr>
                                <w:rFonts w:eastAsia="SimSun"/>
                                <w:szCs w:val="24"/>
                                <w:lang w:val="en-US" w:eastAsia="zh-CN"/>
                              </w:rPr>
                            </w:pPr>
                            <w:r w:rsidRPr="006216A8">
                              <w:rPr>
                                <w:rFonts w:eastAsia="SimSun"/>
                                <w:szCs w:val="24"/>
                                <w:lang w:eastAsia="zh-CN"/>
                              </w:rPr>
                              <w:t>Delay requirement for RRC based spatial relation info switching associated with SRS for P-SRS</w:t>
                            </w:r>
                          </w:p>
                          <w:p w14:paraId="310A1871" w14:textId="1A9800B1" w:rsidR="00BD15F5" w:rsidRPr="006216A8" w:rsidRDefault="00B90595" w:rsidP="00B90595">
                            <w:pPr>
                              <w:numPr>
                                <w:ilvl w:val="0"/>
                                <w:numId w:val="2"/>
                              </w:numPr>
                              <w:spacing w:after="120"/>
                              <w:rPr>
                                <w:rFonts w:eastAsia="SimSun"/>
                                <w:szCs w:val="24"/>
                                <w:lang w:eastAsia="zh-CN"/>
                              </w:rPr>
                            </w:pPr>
                            <w:r w:rsidRPr="006216A8">
                              <w:rPr>
                                <w:rFonts w:eastAsia="SimSun"/>
                                <w:szCs w:val="24"/>
                                <w:lang w:eastAsia="zh-CN"/>
                              </w:rPr>
                              <w:t>Option 1: T</w:t>
                            </w:r>
                            <w:r w:rsidRPr="006216A8">
                              <w:rPr>
                                <w:rFonts w:eastAsia="SimSun"/>
                                <w:szCs w:val="24"/>
                                <w:vertAlign w:val="subscript"/>
                                <w:lang w:eastAsia="zh-CN"/>
                              </w:rPr>
                              <w:t>RRCprocessing</w:t>
                            </w:r>
                          </w:p>
                          <w:p w14:paraId="43370520" w14:textId="34CDA008" w:rsidR="006216A8" w:rsidRPr="00E53BE1" w:rsidRDefault="006216A8" w:rsidP="00B90595">
                            <w:pPr>
                              <w:numPr>
                                <w:ilvl w:val="0"/>
                                <w:numId w:val="2"/>
                              </w:numPr>
                              <w:spacing w:after="120"/>
                              <w:rPr>
                                <w:rFonts w:eastAsia="SimSun"/>
                                <w:szCs w:val="24"/>
                                <w:lang w:eastAsia="zh-CN"/>
                              </w:rPr>
                            </w:pPr>
                            <w:r w:rsidRPr="006216A8">
                              <w:rPr>
                                <w:rFonts w:eastAsia="SimSun"/>
                                <w:szCs w:val="24"/>
                                <w:lang w:eastAsia="zh-CN"/>
                              </w:rPr>
                              <w:t>Option 2: No requirements</w:t>
                            </w:r>
                          </w:p>
                          <w:p w14:paraId="009E3637" w14:textId="77777777" w:rsidR="006216A8" w:rsidRPr="006216A8" w:rsidRDefault="006216A8" w:rsidP="006216A8">
                            <w:pPr>
                              <w:spacing w:after="120"/>
                              <w:rPr>
                                <w:rFonts w:eastAsia="SimSun"/>
                                <w:szCs w:val="24"/>
                                <w:lang w:val="en-US" w:eastAsia="zh-CN"/>
                              </w:rPr>
                            </w:pPr>
                            <w:r w:rsidRPr="006216A8">
                              <w:rPr>
                                <w:rFonts w:eastAsia="SimSun"/>
                                <w:szCs w:val="24"/>
                                <w:lang w:eastAsia="zh-CN"/>
                              </w:rPr>
                              <w:t>Delay requirement for MAC CE based spatial relation info switching associated with SRS for PUCCH</w:t>
                            </w:r>
                          </w:p>
                          <w:p w14:paraId="50929E24" w14:textId="77777777" w:rsidR="00BD15F5" w:rsidRPr="006216A8" w:rsidRDefault="00B90595" w:rsidP="00B90595">
                            <w:pPr>
                              <w:numPr>
                                <w:ilvl w:val="0"/>
                                <w:numId w:val="2"/>
                              </w:numPr>
                              <w:spacing w:after="120"/>
                              <w:rPr>
                                <w:rFonts w:eastAsia="SimSun"/>
                                <w:szCs w:val="24"/>
                                <w:lang w:val="en-US" w:eastAsia="zh-CN"/>
                              </w:rPr>
                            </w:pPr>
                            <w:r w:rsidRPr="006216A8">
                              <w:rPr>
                                <w:rFonts w:eastAsia="SimSun"/>
                                <w:szCs w:val="24"/>
                                <w:lang w:eastAsia="zh-CN"/>
                              </w:rPr>
                              <w:t>Option 1: T</w:t>
                            </w:r>
                            <w:r w:rsidRPr="006216A8">
                              <w:rPr>
                                <w:rFonts w:eastAsia="SimSun"/>
                                <w:szCs w:val="24"/>
                                <w:vertAlign w:val="subscript"/>
                                <w:lang w:eastAsia="zh-CN"/>
                              </w:rPr>
                              <w:t>HARQ</w:t>
                            </w:r>
                            <w:r w:rsidRPr="006216A8">
                              <w:rPr>
                                <w:rFonts w:eastAsia="SimSun"/>
                                <w:szCs w:val="24"/>
                                <w:lang w:eastAsia="zh-CN"/>
                              </w:rPr>
                              <w:t xml:space="preserve"> +3ms</w:t>
                            </w:r>
                          </w:p>
                          <w:p w14:paraId="23C9B3D5" w14:textId="77777777" w:rsidR="00BD15F5" w:rsidRPr="006216A8" w:rsidRDefault="00B90595" w:rsidP="00B90595">
                            <w:pPr>
                              <w:numPr>
                                <w:ilvl w:val="0"/>
                                <w:numId w:val="2"/>
                              </w:numPr>
                              <w:spacing w:after="120"/>
                              <w:rPr>
                                <w:rFonts w:eastAsia="SimSun"/>
                                <w:szCs w:val="24"/>
                                <w:lang w:val="en-US" w:eastAsia="zh-CN"/>
                              </w:rPr>
                            </w:pPr>
                            <w:r w:rsidRPr="006216A8">
                              <w:rPr>
                                <w:rFonts w:eastAsia="SimSun"/>
                                <w:szCs w:val="24"/>
                                <w:lang w:eastAsia="zh-CN"/>
                              </w:rPr>
                              <w:t xml:space="preserve">Option 2: Deprioritize </w:t>
                            </w:r>
                          </w:p>
                          <w:p w14:paraId="47FAB706" w14:textId="5472566C" w:rsidR="006216A8" w:rsidRPr="006216A8" w:rsidRDefault="00B90595" w:rsidP="00B90595">
                            <w:pPr>
                              <w:numPr>
                                <w:ilvl w:val="0"/>
                                <w:numId w:val="2"/>
                              </w:numPr>
                              <w:spacing w:after="120"/>
                              <w:rPr>
                                <w:rFonts w:eastAsia="SimSun"/>
                                <w:szCs w:val="24"/>
                                <w:lang w:val="en-US" w:eastAsia="zh-CN"/>
                              </w:rPr>
                            </w:pPr>
                            <w:r w:rsidRPr="006216A8">
                              <w:rPr>
                                <w:rFonts w:eastAsia="SimSun"/>
                                <w:szCs w:val="24"/>
                                <w:lang w:eastAsia="zh-CN"/>
                              </w:rPr>
                              <w:t>Option 3: Refer to RAN1 requirement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7EDD98" id="_x0000_t202" coordsize="21600,21600" o:spt="202" path="m,l,21600r21600,l21600,xe">
                <v:stroke joinstyle="miter"/>
                <v:path gradientshapeok="t" o:connecttype="rect"/>
              </v:shapetype>
              <v:shape id="テキスト ボックス 1" o:spid="_x0000_s1026" type="#_x0000_t202" style="position:absolute;left:0;text-align:left;margin-left:1.55pt;margin-top:18.45pt;width:480.2pt;height:178.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">
                <v:textbox style="mso-fit-shape-to-text:t">
                  <w:txbxContent>
                    <w:p w14:paraId="32D1ADEC" w14:textId="77777777" w:rsidR="006216A8" w:rsidRPr="006216A8" w:rsidRDefault="006216A8" w:rsidP="006216A8">
                      <w:pPr>
                        <w:spacing w:after="120"/>
                        <w:rPr>
                          <w:rFonts w:eastAsia="SimSun"/>
                          <w:szCs w:val="24"/>
                          <w:lang w:val="en-US" w:eastAsia="zh-CN"/>
                        </w:rPr>
                      </w:pPr>
                      <w:r w:rsidRPr="006216A8">
                        <w:rPr>
                          <w:rFonts w:eastAsia="SimSun"/>
                          <w:szCs w:val="24"/>
                          <w:lang w:eastAsia="zh-CN"/>
                        </w:rPr>
                        <w:t>Delay requirement for RRC based spatial relation info switching associated with SRS for P-SRS</w:t>
                      </w:r>
                    </w:p>
                    <w:p w14:paraId="310A1871" w14:textId="1A9800B1" w:rsidR="00000000" w:rsidRPr="006216A8" w:rsidRDefault="00B90595" w:rsidP="00B90595">
                      <w:pPr>
                        <w:numPr>
                          <w:ilvl w:val="0"/>
                          <w:numId w:val="2"/>
                        </w:numPr>
                        <w:spacing w:after="120"/>
                        <w:rPr>
                          <w:rFonts w:eastAsia="SimSun"/>
                          <w:szCs w:val="24"/>
                          <w:lang w:eastAsia="zh-CN"/>
                        </w:rPr>
                      </w:pPr>
                      <w:r w:rsidRPr="006216A8">
                        <w:rPr>
                          <w:rFonts w:eastAsia="SimSun"/>
                          <w:szCs w:val="24"/>
                          <w:lang w:eastAsia="zh-CN"/>
                        </w:rPr>
                        <w:t>Option 1: T</w:t>
                      </w:r>
                      <w:r w:rsidRPr="006216A8">
                        <w:rPr>
                          <w:rFonts w:eastAsia="SimSun"/>
                          <w:szCs w:val="24"/>
                          <w:vertAlign w:val="subscript"/>
                          <w:lang w:eastAsia="zh-CN"/>
                        </w:rPr>
                        <w:t>RRCprocessing</w:t>
                      </w:r>
                    </w:p>
                    <w:p w14:paraId="43370520" w14:textId="34CDA008" w:rsidR="006216A8" w:rsidRPr="00E53BE1" w:rsidRDefault="006216A8" w:rsidP="00B90595">
                      <w:pPr>
                        <w:numPr>
                          <w:ilvl w:val="0"/>
                          <w:numId w:val="2"/>
                        </w:numPr>
                        <w:spacing w:after="120"/>
                        <w:rPr>
                          <w:rFonts w:eastAsia="SimSun" w:hint="eastAsia"/>
                          <w:szCs w:val="24"/>
                          <w:lang w:eastAsia="zh-CN"/>
                        </w:rPr>
                      </w:pPr>
                      <w:r w:rsidRPr="006216A8">
                        <w:rPr>
                          <w:rFonts w:eastAsia="SimSun"/>
                          <w:szCs w:val="24"/>
                          <w:lang w:eastAsia="zh-CN"/>
                        </w:rPr>
                        <w:t>Option 2: No requirements</w:t>
                      </w:r>
                    </w:p>
                    <w:p w14:paraId="009E3637" w14:textId="77777777" w:rsidR="006216A8" w:rsidRPr="006216A8" w:rsidRDefault="006216A8" w:rsidP="006216A8">
                      <w:pPr>
                        <w:spacing w:after="120"/>
                        <w:rPr>
                          <w:rFonts w:eastAsia="SimSun"/>
                          <w:szCs w:val="24"/>
                          <w:lang w:val="en-US" w:eastAsia="zh-CN"/>
                        </w:rPr>
                      </w:pPr>
                      <w:r w:rsidRPr="006216A8">
                        <w:rPr>
                          <w:rFonts w:eastAsia="SimSun"/>
                          <w:szCs w:val="24"/>
                          <w:lang w:eastAsia="zh-CN"/>
                        </w:rPr>
                        <w:t>Delay requirement for MAC CE based spatial relation info switching associated with SRS for PUCCH</w:t>
                      </w:r>
                    </w:p>
                    <w:p w14:paraId="50929E24" w14:textId="77777777" w:rsidR="00000000" w:rsidRPr="006216A8" w:rsidRDefault="00B90595" w:rsidP="00B90595">
                      <w:pPr>
                        <w:numPr>
                          <w:ilvl w:val="0"/>
                          <w:numId w:val="2"/>
                        </w:numPr>
                        <w:spacing w:after="120"/>
                        <w:rPr>
                          <w:rFonts w:eastAsia="SimSun"/>
                          <w:szCs w:val="24"/>
                          <w:lang w:val="en-US" w:eastAsia="zh-CN"/>
                        </w:rPr>
                      </w:pPr>
                      <w:r w:rsidRPr="006216A8">
                        <w:rPr>
                          <w:rFonts w:eastAsia="SimSun"/>
                          <w:szCs w:val="24"/>
                          <w:lang w:eastAsia="zh-CN"/>
                        </w:rPr>
                        <w:t xml:space="preserve">Option </w:t>
                      </w:r>
                      <w:r w:rsidRPr="006216A8">
                        <w:rPr>
                          <w:rFonts w:eastAsia="SimSun"/>
                          <w:szCs w:val="24"/>
                          <w:lang w:eastAsia="zh-CN"/>
                        </w:rPr>
                        <w:t>1: T</w:t>
                      </w:r>
                      <w:r w:rsidRPr="006216A8">
                        <w:rPr>
                          <w:rFonts w:eastAsia="SimSun"/>
                          <w:szCs w:val="24"/>
                          <w:vertAlign w:val="subscript"/>
                          <w:lang w:eastAsia="zh-CN"/>
                        </w:rPr>
                        <w:t>HARQ</w:t>
                      </w:r>
                      <w:r w:rsidRPr="006216A8">
                        <w:rPr>
                          <w:rFonts w:eastAsia="SimSun"/>
                          <w:szCs w:val="24"/>
                          <w:lang w:eastAsia="zh-CN"/>
                        </w:rPr>
                        <w:t xml:space="preserve"> +3ms</w:t>
                      </w:r>
                    </w:p>
                    <w:p w14:paraId="23C9B3D5" w14:textId="77777777" w:rsidR="00000000" w:rsidRPr="006216A8" w:rsidRDefault="00B90595" w:rsidP="00B90595">
                      <w:pPr>
                        <w:numPr>
                          <w:ilvl w:val="0"/>
                          <w:numId w:val="2"/>
                        </w:numPr>
                        <w:spacing w:after="120"/>
                        <w:rPr>
                          <w:rFonts w:eastAsia="SimSun"/>
                          <w:szCs w:val="24"/>
                          <w:lang w:val="en-US" w:eastAsia="zh-CN"/>
                        </w:rPr>
                      </w:pPr>
                      <w:r w:rsidRPr="006216A8">
                        <w:rPr>
                          <w:rFonts w:eastAsia="SimSun"/>
                          <w:szCs w:val="24"/>
                          <w:lang w:eastAsia="zh-CN"/>
                        </w:rPr>
                        <w:t xml:space="preserve">Option 2: Deprioritize </w:t>
                      </w:r>
                    </w:p>
                    <w:p w14:paraId="47FAB706" w14:textId="5472566C" w:rsidR="006216A8" w:rsidRPr="006216A8" w:rsidRDefault="00B90595" w:rsidP="00B90595">
                      <w:pPr>
                        <w:numPr>
                          <w:ilvl w:val="0"/>
                          <w:numId w:val="2"/>
                        </w:numPr>
                        <w:spacing w:after="120"/>
                        <w:rPr>
                          <w:rFonts w:eastAsia="SimSun" w:hint="eastAsia"/>
                          <w:szCs w:val="24"/>
                          <w:lang w:val="en-US" w:eastAsia="zh-CN"/>
                        </w:rPr>
                      </w:pPr>
                      <w:r w:rsidRPr="006216A8">
                        <w:rPr>
                          <w:rFonts w:eastAsia="SimSun"/>
                          <w:szCs w:val="24"/>
                          <w:lang w:eastAsia="zh-CN"/>
                        </w:rPr>
                        <w:t>Option 3: Refer to RAN1 requirement</w:t>
                      </w:r>
                    </w:p>
                  </w:txbxContent>
                </v:textbox>
                <w10:wrap type="topAndBottom"/>
              </v:shape>
            </w:pict>
          </mc:Fallback>
        </mc:AlternateContent>
      </w:r>
      <w:r>
        <w:rPr>
          <w:lang w:eastAsia="ja-JP"/>
        </w:rPr>
        <w:t>According to WF [1], there are two remaining issues of spatial relation info switching associated with UL SRS as follows:</w:t>
      </w:r>
    </w:p>
    <w:p w14:paraId="53B9CCDA" w14:textId="56C559E5" w:rsidR="006216A8" w:rsidRDefault="006216A8" w:rsidP="00DD495D">
      <w:pPr>
        <w:jc w:val="both"/>
        <w:rPr>
          <w:lang w:eastAsia="ja-JP"/>
        </w:rPr>
      </w:pPr>
      <w:r>
        <w:rPr>
          <w:rFonts w:hint="eastAsia"/>
          <w:lang w:eastAsia="ja-JP"/>
        </w:rPr>
        <w:t xml:space="preserve">About </w:t>
      </w:r>
      <w:r>
        <w:rPr>
          <w:lang w:eastAsia="ja-JP"/>
        </w:rPr>
        <w:t>1</w:t>
      </w:r>
      <w:r w:rsidRPr="006216A8">
        <w:rPr>
          <w:vertAlign w:val="superscript"/>
          <w:lang w:eastAsia="ja-JP"/>
        </w:rPr>
        <w:t>st</w:t>
      </w:r>
      <w:r>
        <w:rPr>
          <w:lang w:eastAsia="ja-JP"/>
        </w:rPr>
        <w:t xml:space="preserve"> issue</w:t>
      </w:r>
      <w:r w:rsidR="007307BC">
        <w:rPr>
          <w:lang w:eastAsia="ja-JP"/>
        </w:rPr>
        <w:t>, option 1 is equal to the RAN2 spec defined in TS 38.331 [2], therefore it’s better to just describe that refer to RAN2 requirement. About 2</w:t>
      </w:r>
      <w:r w:rsidR="007307BC" w:rsidRPr="007307BC">
        <w:rPr>
          <w:vertAlign w:val="superscript"/>
          <w:lang w:eastAsia="ja-JP"/>
        </w:rPr>
        <w:t>nd</w:t>
      </w:r>
      <w:r w:rsidR="007307BC">
        <w:rPr>
          <w:lang w:eastAsia="ja-JP"/>
        </w:rPr>
        <w:t xml:space="preserve"> issue, option 3 shall be used to define the delay requirement.</w:t>
      </w:r>
    </w:p>
    <w:p w14:paraId="6C168174" w14:textId="6C535942" w:rsidR="007307BC" w:rsidRPr="007307BC" w:rsidRDefault="007307BC" w:rsidP="00DD495D">
      <w:pPr>
        <w:jc w:val="both"/>
        <w:rPr>
          <w:rFonts w:eastAsia="SimSun"/>
          <w:b/>
          <w:szCs w:val="24"/>
          <w:lang w:eastAsia="zh-CN"/>
        </w:rPr>
      </w:pPr>
      <w:r w:rsidRPr="007307BC">
        <w:rPr>
          <w:b/>
          <w:lang w:eastAsia="ja-JP"/>
        </w:rPr>
        <w:t xml:space="preserve">Proposal 2: </w:t>
      </w:r>
      <w:r w:rsidRPr="007307BC">
        <w:rPr>
          <w:rFonts w:eastAsia="SimSun"/>
          <w:b/>
          <w:szCs w:val="24"/>
          <w:lang w:eastAsia="zh-CN"/>
        </w:rPr>
        <w:t>Delay requirement for RRC based spatial relation info switching associated with SRS for P-SRS shall refer to RAN2 requirement.</w:t>
      </w:r>
    </w:p>
    <w:p w14:paraId="54942B3E" w14:textId="118BFBB3" w:rsidR="007307BC" w:rsidRDefault="007307BC" w:rsidP="00DD495D">
      <w:pPr>
        <w:jc w:val="both"/>
        <w:rPr>
          <w:rFonts w:eastAsia="SimSun"/>
          <w:b/>
          <w:szCs w:val="24"/>
          <w:lang w:eastAsia="zh-CN"/>
        </w:rPr>
      </w:pPr>
      <w:r w:rsidRPr="007307BC">
        <w:rPr>
          <w:rFonts w:eastAsia="SimSun"/>
          <w:b/>
          <w:szCs w:val="24"/>
          <w:lang w:eastAsia="zh-CN"/>
        </w:rPr>
        <w:t>Proposal 3: Delay requirement for MAC CE based spatial relation info switching associated with SRS for PUCCH shall refer to RAN1 requirement.</w:t>
      </w:r>
    </w:p>
    <w:p w14:paraId="0D59DC28" w14:textId="548C3C2A" w:rsidR="00843B8B" w:rsidRDefault="00843B8B" w:rsidP="00B90595">
      <w:pPr>
        <w:pStyle w:val="1"/>
        <w:numPr>
          <w:ilvl w:val="1"/>
          <w:numId w:val="1"/>
        </w:numPr>
        <w:spacing w:after="120"/>
        <w:jc w:val="both"/>
        <w:rPr>
          <w:sz w:val="28"/>
          <w:lang w:eastAsia="ja-JP"/>
        </w:rPr>
      </w:pPr>
      <w:r>
        <w:rPr>
          <w:sz w:val="28"/>
          <w:lang w:eastAsia="ja-JP"/>
        </w:rPr>
        <w:lastRenderedPageBreak/>
        <w:t>S</w:t>
      </w:r>
      <w:r w:rsidRPr="00DD495D">
        <w:rPr>
          <w:sz w:val="28"/>
          <w:lang w:eastAsia="ja-JP"/>
        </w:rPr>
        <w:t xml:space="preserve">patial relation info </w:t>
      </w:r>
      <w:r>
        <w:rPr>
          <w:sz w:val="28"/>
          <w:lang w:eastAsia="ja-JP"/>
        </w:rPr>
        <w:t>switching associated with DL-RS</w:t>
      </w:r>
    </w:p>
    <w:p w14:paraId="46BE05F2" w14:textId="75D18D53" w:rsidR="00E53BE1" w:rsidRDefault="00E53BE1" w:rsidP="00E53BE1">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61312" behindDoc="0" locked="0" layoutInCell="1" allowOverlap="1" wp14:anchorId="02F6ED1C" wp14:editId="29A19109">
                <wp:simplePos x="0" y="0"/>
                <wp:positionH relativeFrom="column">
                  <wp:posOffset>22225</wp:posOffset>
                </wp:positionH>
                <wp:positionV relativeFrom="paragraph">
                  <wp:posOffset>212090</wp:posOffset>
                </wp:positionV>
                <wp:extent cx="6098540" cy="2268220"/>
                <wp:effectExtent l="0" t="0" r="16510" b="1397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26095627" w14:textId="77777777" w:rsidR="00E53BE1" w:rsidRPr="00E53BE1" w:rsidRDefault="00E53BE1" w:rsidP="00E53BE1">
                            <w:pPr>
                              <w:spacing w:after="120"/>
                              <w:rPr>
                                <w:rFonts w:eastAsia="SimSun"/>
                                <w:szCs w:val="24"/>
                                <w:lang w:val="en-US" w:eastAsia="zh-CN"/>
                              </w:rPr>
                            </w:pPr>
                            <w:r w:rsidRPr="00E53BE1">
                              <w:rPr>
                                <w:rFonts w:eastAsia="SimSun"/>
                                <w:szCs w:val="24"/>
                                <w:lang w:eastAsia="zh-CN"/>
                              </w:rPr>
                              <w:t>Whether to define delay requirement for RRC based spatial relation info switching with DL-RS for PUCCH?</w:t>
                            </w:r>
                          </w:p>
                          <w:p w14:paraId="4F3AE272" w14:textId="77777777" w:rsidR="00BD15F5" w:rsidRPr="00E53BE1" w:rsidRDefault="00B90595" w:rsidP="00B90595">
                            <w:pPr>
                              <w:numPr>
                                <w:ilvl w:val="0"/>
                                <w:numId w:val="5"/>
                              </w:numPr>
                              <w:spacing w:after="120"/>
                              <w:rPr>
                                <w:rFonts w:eastAsia="SimSun"/>
                                <w:szCs w:val="24"/>
                                <w:lang w:val="en-US" w:eastAsia="zh-CN"/>
                              </w:rPr>
                            </w:pPr>
                            <w:r w:rsidRPr="00E53BE1">
                              <w:rPr>
                                <w:rFonts w:eastAsia="SimSun"/>
                                <w:szCs w:val="24"/>
                                <w:lang w:eastAsia="zh-CN"/>
                              </w:rPr>
                              <w:t>Option 1: Yes</w:t>
                            </w:r>
                          </w:p>
                          <w:p w14:paraId="0EF4537B" w14:textId="39F796C7" w:rsidR="00E53BE1" w:rsidRPr="00E53BE1" w:rsidRDefault="00B90595" w:rsidP="00B90595">
                            <w:pPr>
                              <w:numPr>
                                <w:ilvl w:val="0"/>
                                <w:numId w:val="5"/>
                              </w:numPr>
                              <w:spacing w:after="120"/>
                              <w:rPr>
                                <w:rFonts w:eastAsia="SimSun"/>
                                <w:szCs w:val="24"/>
                                <w:lang w:val="en-US" w:eastAsia="zh-CN"/>
                              </w:rPr>
                            </w:pPr>
                            <w:r w:rsidRPr="00E53BE1">
                              <w:rPr>
                                <w:rFonts w:eastAsia="SimSun"/>
                                <w:szCs w:val="24"/>
                                <w:lang w:eastAsia="zh-CN"/>
                              </w:rPr>
                              <w:t>Option 2: No</w:t>
                            </w:r>
                          </w:p>
                          <w:p w14:paraId="091565D7" w14:textId="723C50CA" w:rsidR="00E53BE1" w:rsidRPr="00E53BE1" w:rsidRDefault="00E53BE1" w:rsidP="00E53BE1">
                            <w:pPr>
                              <w:spacing w:after="120"/>
                              <w:rPr>
                                <w:rFonts w:eastAsia="SimSun"/>
                                <w:szCs w:val="24"/>
                                <w:lang w:val="en-US" w:eastAsia="zh-CN"/>
                              </w:rPr>
                            </w:pPr>
                            <w:r w:rsidRPr="00E53BE1">
                              <w:rPr>
                                <w:rFonts w:eastAsia="SimSun"/>
                                <w:szCs w:val="24"/>
                                <w:lang w:eastAsia="zh-CN"/>
                              </w:rPr>
                              <w:t>Delay requirement for MAC CE based spatial relation info switching associated with DL-RS for PUCCH</w:t>
                            </w:r>
                          </w:p>
                          <w:p w14:paraId="14F08F06" w14:textId="77777777" w:rsidR="00BD15F5" w:rsidRPr="00E53BE1" w:rsidRDefault="00B90595" w:rsidP="00B90595">
                            <w:pPr>
                              <w:numPr>
                                <w:ilvl w:val="0"/>
                                <w:numId w:val="3"/>
                              </w:numPr>
                              <w:spacing w:after="120"/>
                              <w:rPr>
                                <w:rFonts w:eastAsia="SimSun"/>
                                <w:szCs w:val="24"/>
                                <w:lang w:val="en-US" w:eastAsia="zh-CN"/>
                              </w:rPr>
                            </w:pPr>
                            <w:r w:rsidRPr="00E53BE1">
                              <w:rPr>
                                <w:rFonts w:eastAsia="SimSun"/>
                                <w:szCs w:val="24"/>
                                <w:lang w:eastAsia="zh-CN"/>
                              </w:rPr>
                              <w:t xml:space="preserve">For known TCI state </w:t>
                            </w:r>
                          </w:p>
                          <w:p w14:paraId="6BAB8935" w14:textId="77777777" w:rsidR="00BD15F5"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1: T</w:t>
                            </w:r>
                            <w:r w:rsidRPr="00E53BE1">
                              <w:rPr>
                                <w:rFonts w:eastAsia="SimSun"/>
                                <w:szCs w:val="24"/>
                                <w:vertAlign w:val="subscript"/>
                                <w:lang w:eastAsia="zh-CN"/>
                              </w:rPr>
                              <w:t>HARQ</w:t>
                            </w:r>
                            <w:r w:rsidRPr="00E53BE1">
                              <w:rPr>
                                <w:rFonts w:eastAsia="SimSun"/>
                                <w:szCs w:val="24"/>
                                <w:lang w:eastAsia="zh-CN"/>
                              </w:rPr>
                              <w:t xml:space="preserve"> +3ms</w:t>
                            </w:r>
                          </w:p>
                          <w:p w14:paraId="2EBBA0A7" w14:textId="77777777" w:rsidR="00BD15F5"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2: T</w:t>
                            </w:r>
                            <w:r w:rsidRPr="00E53BE1">
                              <w:rPr>
                                <w:rFonts w:eastAsia="SimSun"/>
                                <w:szCs w:val="24"/>
                                <w:vertAlign w:val="subscript"/>
                                <w:lang w:eastAsia="zh-CN"/>
                              </w:rPr>
                              <w:t>HARQ</w:t>
                            </w:r>
                            <w:r w:rsidRPr="00E53BE1">
                              <w:rPr>
                                <w:rFonts w:eastAsia="SimSun"/>
                                <w:szCs w:val="24"/>
                                <w:lang w:eastAsia="zh-CN"/>
                              </w:rPr>
                              <w:t xml:space="preserve"> +3ms + time for time tracking if applicable</w:t>
                            </w:r>
                          </w:p>
                          <w:p w14:paraId="6F0EFDCF" w14:textId="77777777" w:rsidR="00BD15F5"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3: UE to switch beams at T</w:t>
                            </w:r>
                            <w:r w:rsidRPr="00E53BE1">
                              <w:rPr>
                                <w:rFonts w:eastAsia="SimSun"/>
                                <w:szCs w:val="24"/>
                                <w:vertAlign w:val="subscript"/>
                                <w:lang w:eastAsia="zh-CN"/>
                              </w:rPr>
                              <w:t>HARQ</w:t>
                            </w:r>
                            <w:r w:rsidRPr="00E53BE1">
                              <w:rPr>
                                <w:rFonts w:eastAsia="SimSun"/>
                                <w:szCs w:val="24"/>
                                <w:lang w:eastAsia="zh-CN"/>
                              </w:rPr>
                              <w:t xml:space="preserve"> + 3ms (RAN1 specification). Performance guaranteed (in terms of timing etc) after reception 1 SSB(similar to TCI state switching) </w:t>
                            </w:r>
                          </w:p>
                          <w:p w14:paraId="2D2BD18E" w14:textId="77777777" w:rsidR="00BD15F5" w:rsidRPr="00E53BE1" w:rsidRDefault="00B90595" w:rsidP="00B90595">
                            <w:pPr>
                              <w:numPr>
                                <w:ilvl w:val="0"/>
                                <w:numId w:val="3"/>
                              </w:numPr>
                              <w:spacing w:after="120"/>
                              <w:rPr>
                                <w:rFonts w:eastAsia="SimSun"/>
                                <w:szCs w:val="24"/>
                                <w:lang w:val="en-US" w:eastAsia="zh-CN"/>
                              </w:rPr>
                            </w:pPr>
                            <w:r w:rsidRPr="00E53BE1">
                              <w:rPr>
                                <w:rFonts w:eastAsia="SimSun"/>
                                <w:szCs w:val="24"/>
                                <w:lang w:eastAsia="zh-CN"/>
                              </w:rPr>
                              <w:t>For unknown TCI state</w:t>
                            </w:r>
                          </w:p>
                          <w:p w14:paraId="05130909" w14:textId="77777777" w:rsidR="00BD15F5"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1: T</w:t>
                            </w:r>
                            <w:r w:rsidRPr="00E53BE1">
                              <w:rPr>
                                <w:rFonts w:eastAsia="SimSun"/>
                                <w:szCs w:val="24"/>
                                <w:vertAlign w:val="subscript"/>
                                <w:lang w:eastAsia="zh-CN"/>
                              </w:rPr>
                              <w:t>HARQ</w:t>
                            </w:r>
                            <w:r w:rsidRPr="00E53BE1">
                              <w:rPr>
                                <w:rFonts w:eastAsia="SimSun"/>
                                <w:szCs w:val="24"/>
                                <w:lang w:eastAsia="zh-CN"/>
                              </w:rPr>
                              <w:t xml:space="preserve"> + 3ms + T</w:t>
                            </w:r>
                            <w:r w:rsidRPr="00E53BE1">
                              <w:rPr>
                                <w:rFonts w:eastAsia="SimSun"/>
                                <w:szCs w:val="24"/>
                                <w:vertAlign w:val="subscript"/>
                                <w:lang w:eastAsia="zh-CN"/>
                              </w:rPr>
                              <w:t>L1-RSRP</w:t>
                            </w:r>
                          </w:p>
                          <w:p w14:paraId="464E4695" w14:textId="77777777" w:rsidR="00BD15F5"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2: T</w:t>
                            </w:r>
                            <w:r w:rsidRPr="00E53BE1">
                              <w:rPr>
                                <w:rFonts w:eastAsia="SimSun"/>
                                <w:szCs w:val="24"/>
                                <w:vertAlign w:val="subscript"/>
                                <w:lang w:eastAsia="zh-CN"/>
                              </w:rPr>
                              <w:t>HARQ</w:t>
                            </w:r>
                            <w:r w:rsidRPr="00E53BE1">
                              <w:rPr>
                                <w:rFonts w:eastAsia="SimSun"/>
                                <w:szCs w:val="24"/>
                                <w:lang w:eastAsia="zh-CN"/>
                              </w:rPr>
                              <w:t xml:space="preserve"> + 3ms + T</w:t>
                            </w:r>
                            <w:r w:rsidRPr="00E53BE1">
                              <w:rPr>
                                <w:rFonts w:eastAsia="SimSun"/>
                                <w:szCs w:val="24"/>
                                <w:vertAlign w:val="subscript"/>
                                <w:lang w:eastAsia="zh-CN"/>
                              </w:rPr>
                              <w:t xml:space="preserve">L1-RSRP </w:t>
                            </w:r>
                            <w:r w:rsidRPr="00E53BE1">
                              <w:rPr>
                                <w:rFonts w:eastAsia="SimSun"/>
                                <w:szCs w:val="24"/>
                                <w:lang w:eastAsia="zh-CN"/>
                              </w:rPr>
                              <w:t>+ time for time tracking if applicable</w:t>
                            </w:r>
                          </w:p>
                          <w:p w14:paraId="757CAB24" w14:textId="5D559FE0" w:rsidR="00E53BE1"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3: No requirement</w:t>
                            </w:r>
                          </w:p>
                          <w:p w14:paraId="5B60455E" w14:textId="77777777" w:rsidR="00E53BE1" w:rsidRPr="00E53BE1" w:rsidRDefault="00E53BE1" w:rsidP="00E53BE1">
                            <w:pPr>
                              <w:spacing w:after="120"/>
                              <w:rPr>
                                <w:rFonts w:eastAsia="SimSun"/>
                                <w:szCs w:val="24"/>
                                <w:lang w:val="en-US" w:eastAsia="zh-CN"/>
                              </w:rPr>
                            </w:pPr>
                            <w:r w:rsidRPr="00E53BE1">
                              <w:rPr>
                                <w:rFonts w:eastAsia="SimSun"/>
                                <w:szCs w:val="24"/>
                                <w:lang w:eastAsia="zh-CN"/>
                              </w:rPr>
                              <w:t>Delay requirement for RRC based spatial relation info switching associated with DL-RS for P-SRS</w:t>
                            </w:r>
                          </w:p>
                          <w:p w14:paraId="175215E5" w14:textId="77777777" w:rsidR="00BD15F5" w:rsidRPr="00E53BE1" w:rsidRDefault="00B90595" w:rsidP="00B90595">
                            <w:pPr>
                              <w:numPr>
                                <w:ilvl w:val="0"/>
                                <w:numId w:val="4"/>
                              </w:numPr>
                              <w:spacing w:after="120"/>
                              <w:rPr>
                                <w:rFonts w:eastAsia="SimSun"/>
                                <w:szCs w:val="24"/>
                                <w:lang w:val="en-US" w:eastAsia="zh-CN"/>
                              </w:rPr>
                            </w:pPr>
                            <w:r w:rsidRPr="00E53BE1">
                              <w:rPr>
                                <w:rFonts w:eastAsia="SimSun"/>
                                <w:szCs w:val="24"/>
                                <w:lang w:eastAsia="zh-CN"/>
                              </w:rPr>
                              <w:t xml:space="preserve">For known TCI state </w:t>
                            </w:r>
                          </w:p>
                          <w:p w14:paraId="431EB780" w14:textId="77777777" w:rsidR="00BD15F5"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1: Define delay based on RRC based TCI state switching requirements</w:t>
                            </w:r>
                          </w:p>
                          <w:p w14:paraId="0C728404" w14:textId="77777777" w:rsidR="00BD15F5"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2: T</w:t>
                            </w:r>
                            <w:r w:rsidRPr="00E53BE1">
                              <w:rPr>
                                <w:rFonts w:eastAsia="SimSun"/>
                                <w:szCs w:val="24"/>
                                <w:vertAlign w:val="subscript"/>
                                <w:lang w:eastAsia="zh-CN"/>
                              </w:rPr>
                              <w:t>RRCprocessing</w:t>
                            </w:r>
                            <w:r w:rsidRPr="00E53BE1">
                              <w:rPr>
                                <w:rFonts w:eastAsia="SimSun"/>
                                <w:szCs w:val="24"/>
                                <w:lang w:eastAsia="zh-CN"/>
                              </w:rPr>
                              <w:t xml:space="preserve"> (timing is not required)</w:t>
                            </w:r>
                          </w:p>
                          <w:p w14:paraId="203F511E" w14:textId="77777777" w:rsidR="00BD15F5"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3: No requirements</w:t>
                            </w:r>
                          </w:p>
                          <w:p w14:paraId="3817A033" w14:textId="77777777" w:rsidR="00BD15F5" w:rsidRPr="00E53BE1" w:rsidRDefault="00B90595" w:rsidP="00B90595">
                            <w:pPr>
                              <w:numPr>
                                <w:ilvl w:val="0"/>
                                <w:numId w:val="4"/>
                              </w:numPr>
                              <w:spacing w:after="120"/>
                              <w:rPr>
                                <w:rFonts w:eastAsia="SimSun"/>
                                <w:szCs w:val="24"/>
                                <w:lang w:val="en-US" w:eastAsia="zh-CN"/>
                              </w:rPr>
                            </w:pPr>
                            <w:r w:rsidRPr="00E53BE1">
                              <w:rPr>
                                <w:rFonts w:eastAsia="SimSun"/>
                                <w:szCs w:val="24"/>
                                <w:lang w:eastAsia="zh-CN"/>
                              </w:rPr>
                              <w:t>For unknown TCI state</w:t>
                            </w:r>
                          </w:p>
                          <w:p w14:paraId="7D69961F" w14:textId="77777777" w:rsidR="00BD15F5"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1: Define delay based on RRC based TCI state switching requirements</w:t>
                            </w:r>
                          </w:p>
                          <w:p w14:paraId="56B11C0C" w14:textId="77777777" w:rsidR="00BD15F5"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1a: T</w:t>
                            </w:r>
                            <w:r w:rsidRPr="00E53BE1">
                              <w:rPr>
                                <w:rFonts w:eastAsia="SimSun"/>
                                <w:szCs w:val="24"/>
                                <w:vertAlign w:val="subscript"/>
                                <w:lang w:eastAsia="zh-CN"/>
                              </w:rPr>
                              <w:t xml:space="preserve">RRCprocessing </w:t>
                            </w:r>
                            <w:r w:rsidRPr="00E53BE1">
                              <w:rPr>
                                <w:rFonts w:eastAsia="SimSun"/>
                                <w:szCs w:val="24"/>
                                <w:lang w:eastAsia="zh-CN"/>
                              </w:rPr>
                              <w:t>+ T</w:t>
                            </w:r>
                            <w:r w:rsidRPr="00E53BE1">
                              <w:rPr>
                                <w:rFonts w:eastAsia="SimSun"/>
                                <w:szCs w:val="24"/>
                                <w:vertAlign w:val="subscript"/>
                                <w:lang w:eastAsia="zh-CN"/>
                              </w:rPr>
                              <w:t>L1-RSRP</w:t>
                            </w:r>
                          </w:p>
                          <w:p w14:paraId="2DBF915E" w14:textId="408E3F1D" w:rsidR="00E53BE1"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2: No requirements</w:t>
                            </w:r>
                          </w:p>
                          <w:p w14:paraId="73EF4811" w14:textId="77777777" w:rsidR="00E53BE1" w:rsidRPr="00E53BE1" w:rsidRDefault="00E53BE1" w:rsidP="00E53BE1">
                            <w:pPr>
                              <w:spacing w:after="120"/>
                              <w:rPr>
                                <w:rFonts w:eastAsia="SimSun"/>
                                <w:szCs w:val="24"/>
                                <w:lang w:val="en-US" w:eastAsia="zh-CN"/>
                              </w:rPr>
                            </w:pPr>
                            <w:r w:rsidRPr="00E53BE1">
                              <w:rPr>
                                <w:rFonts w:eastAsia="SimSun"/>
                                <w:szCs w:val="24"/>
                                <w:lang w:eastAsia="zh-CN"/>
                              </w:rPr>
                              <w:t>Whether to define delay requirement for MAC CE based spatial relation info switching with DL-RS for SP-SRS?</w:t>
                            </w:r>
                          </w:p>
                          <w:p w14:paraId="3DACA28C" w14:textId="77777777" w:rsidR="00BD15F5" w:rsidRPr="00E53BE1" w:rsidRDefault="00B90595" w:rsidP="00B90595">
                            <w:pPr>
                              <w:numPr>
                                <w:ilvl w:val="0"/>
                                <w:numId w:val="6"/>
                              </w:numPr>
                              <w:spacing w:after="120"/>
                              <w:rPr>
                                <w:rFonts w:eastAsia="SimSun"/>
                                <w:szCs w:val="24"/>
                                <w:lang w:val="en-US" w:eastAsia="zh-CN"/>
                              </w:rPr>
                            </w:pPr>
                            <w:r w:rsidRPr="00E53BE1">
                              <w:rPr>
                                <w:rFonts w:eastAsia="SimSun"/>
                                <w:szCs w:val="24"/>
                                <w:lang w:eastAsia="zh-CN"/>
                              </w:rPr>
                              <w:t>Option 1: Yes</w:t>
                            </w:r>
                          </w:p>
                          <w:p w14:paraId="0F834FF0" w14:textId="61C2B12F" w:rsidR="00E53BE1" w:rsidRPr="00E53BE1" w:rsidRDefault="00B90595" w:rsidP="00B90595">
                            <w:pPr>
                              <w:numPr>
                                <w:ilvl w:val="0"/>
                                <w:numId w:val="6"/>
                              </w:numPr>
                              <w:spacing w:after="120"/>
                              <w:rPr>
                                <w:rFonts w:eastAsia="SimSun"/>
                                <w:szCs w:val="24"/>
                                <w:lang w:val="en-US" w:eastAsia="zh-CN"/>
                              </w:rPr>
                            </w:pPr>
                            <w:r w:rsidRPr="00E53BE1">
                              <w:rPr>
                                <w:rFonts w:eastAsia="SimSun"/>
                                <w:szCs w:val="24"/>
                                <w:lang w:eastAsia="zh-CN"/>
                              </w:rPr>
                              <w:t>Option 2: 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F6ED1C" id="テキスト ボックス 2" o:spid="_x0000_s1027" type="#_x0000_t202" style="position:absolute;left:0;text-align:left;margin-left:1.75pt;margin-top:16.7pt;width:480.2pt;height:178.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">
                <v:textbox style="mso-fit-shape-to-text:t">
                  <w:txbxContent>
                    <w:p w14:paraId="26095627" w14:textId="77777777" w:rsidR="00E53BE1" w:rsidRPr="00E53BE1" w:rsidRDefault="00E53BE1" w:rsidP="00E53BE1">
                      <w:pPr>
                        <w:spacing w:after="120"/>
                        <w:rPr>
                          <w:rFonts w:eastAsia="SimSun"/>
                          <w:szCs w:val="24"/>
                          <w:lang w:val="en-US" w:eastAsia="zh-CN"/>
                        </w:rPr>
                      </w:pPr>
                      <w:r w:rsidRPr="00E53BE1">
                        <w:rPr>
                          <w:rFonts w:eastAsia="SimSun"/>
                          <w:szCs w:val="24"/>
                          <w:lang w:eastAsia="zh-CN"/>
                        </w:rPr>
                        <w:t>Whether to define delay requirement for RRC based spatial relation info switching with DL-RS for PUCCH?</w:t>
                      </w:r>
                    </w:p>
                    <w:p w14:paraId="4F3AE272" w14:textId="77777777" w:rsidR="00000000" w:rsidRPr="00E53BE1" w:rsidRDefault="00B90595" w:rsidP="00B90595">
                      <w:pPr>
                        <w:numPr>
                          <w:ilvl w:val="0"/>
                          <w:numId w:val="5"/>
                        </w:numPr>
                        <w:spacing w:after="120"/>
                        <w:rPr>
                          <w:rFonts w:eastAsia="SimSun"/>
                          <w:szCs w:val="24"/>
                          <w:lang w:val="en-US" w:eastAsia="zh-CN"/>
                        </w:rPr>
                      </w:pPr>
                      <w:r w:rsidRPr="00E53BE1">
                        <w:rPr>
                          <w:rFonts w:eastAsia="SimSun"/>
                          <w:szCs w:val="24"/>
                          <w:lang w:eastAsia="zh-CN"/>
                        </w:rPr>
                        <w:t>Option 1: Yes</w:t>
                      </w:r>
                    </w:p>
                    <w:p w14:paraId="0EF4537B" w14:textId="39F796C7" w:rsidR="00E53BE1" w:rsidRPr="00E53BE1" w:rsidRDefault="00B90595" w:rsidP="00B90595">
                      <w:pPr>
                        <w:numPr>
                          <w:ilvl w:val="0"/>
                          <w:numId w:val="5"/>
                        </w:numPr>
                        <w:spacing w:after="120"/>
                        <w:rPr>
                          <w:rFonts w:eastAsia="SimSun" w:hint="eastAsia"/>
                          <w:szCs w:val="24"/>
                          <w:lang w:val="en-US" w:eastAsia="zh-CN"/>
                        </w:rPr>
                      </w:pPr>
                      <w:r w:rsidRPr="00E53BE1">
                        <w:rPr>
                          <w:rFonts w:eastAsia="SimSun"/>
                          <w:szCs w:val="24"/>
                          <w:lang w:eastAsia="zh-CN"/>
                        </w:rPr>
                        <w:t>Option 2: No</w:t>
                      </w:r>
                    </w:p>
                    <w:p w14:paraId="091565D7" w14:textId="723C50CA" w:rsidR="00E53BE1" w:rsidRPr="00E53BE1" w:rsidRDefault="00E53BE1" w:rsidP="00E53BE1">
                      <w:pPr>
                        <w:spacing w:after="120"/>
                        <w:rPr>
                          <w:rFonts w:eastAsia="SimSun"/>
                          <w:szCs w:val="24"/>
                          <w:lang w:val="en-US" w:eastAsia="zh-CN"/>
                        </w:rPr>
                      </w:pPr>
                      <w:r w:rsidRPr="00E53BE1">
                        <w:rPr>
                          <w:rFonts w:eastAsia="SimSun"/>
                          <w:szCs w:val="24"/>
                          <w:lang w:eastAsia="zh-CN"/>
                        </w:rPr>
                        <w:t>Delay requirement for MAC CE based spatial relation info switching associated with DL-RS for PUCCH</w:t>
                      </w:r>
                    </w:p>
                    <w:p w14:paraId="14F08F06" w14:textId="77777777" w:rsidR="00000000" w:rsidRPr="00E53BE1" w:rsidRDefault="00B90595" w:rsidP="00B90595">
                      <w:pPr>
                        <w:numPr>
                          <w:ilvl w:val="0"/>
                          <w:numId w:val="3"/>
                        </w:numPr>
                        <w:spacing w:after="120"/>
                        <w:rPr>
                          <w:rFonts w:eastAsia="SimSun"/>
                          <w:szCs w:val="24"/>
                          <w:lang w:val="en-US" w:eastAsia="zh-CN"/>
                        </w:rPr>
                      </w:pPr>
                      <w:r w:rsidRPr="00E53BE1">
                        <w:rPr>
                          <w:rFonts w:eastAsia="SimSun"/>
                          <w:szCs w:val="24"/>
                          <w:lang w:eastAsia="zh-CN"/>
                        </w:rPr>
                        <w:t xml:space="preserve">For known TCI state </w:t>
                      </w:r>
                    </w:p>
                    <w:p w14:paraId="6BAB8935" w14:textId="77777777" w:rsidR="00000000"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1: T</w:t>
                      </w:r>
                      <w:r w:rsidRPr="00E53BE1">
                        <w:rPr>
                          <w:rFonts w:eastAsia="SimSun"/>
                          <w:szCs w:val="24"/>
                          <w:vertAlign w:val="subscript"/>
                          <w:lang w:eastAsia="zh-CN"/>
                        </w:rPr>
                        <w:t>HARQ</w:t>
                      </w:r>
                      <w:r w:rsidRPr="00E53BE1">
                        <w:rPr>
                          <w:rFonts w:eastAsia="SimSun"/>
                          <w:szCs w:val="24"/>
                          <w:lang w:eastAsia="zh-CN"/>
                        </w:rPr>
                        <w:t xml:space="preserve"> +3ms</w:t>
                      </w:r>
                    </w:p>
                    <w:p w14:paraId="2EBBA0A7" w14:textId="77777777" w:rsidR="00000000"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2: T</w:t>
                      </w:r>
                      <w:r w:rsidRPr="00E53BE1">
                        <w:rPr>
                          <w:rFonts w:eastAsia="SimSun"/>
                          <w:szCs w:val="24"/>
                          <w:vertAlign w:val="subscript"/>
                          <w:lang w:eastAsia="zh-CN"/>
                        </w:rPr>
                        <w:t>HARQ</w:t>
                      </w:r>
                      <w:r w:rsidRPr="00E53BE1">
                        <w:rPr>
                          <w:rFonts w:eastAsia="SimSun"/>
                          <w:szCs w:val="24"/>
                          <w:lang w:eastAsia="zh-CN"/>
                        </w:rPr>
                        <w:t xml:space="preserve"> +3ms + time for time tracking if applicable</w:t>
                      </w:r>
                    </w:p>
                    <w:p w14:paraId="6F0EFDCF" w14:textId="77777777" w:rsidR="00000000"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3: UE to switch beams at T</w:t>
                      </w:r>
                      <w:r w:rsidRPr="00E53BE1">
                        <w:rPr>
                          <w:rFonts w:eastAsia="SimSun"/>
                          <w:szCs w:val="24"/>
                          <w:vertAlign w:val="subscript"/>
                          <w:lang w:eastAsia="zh-CN"/>
                        </w:rPr>
                        <w:t>HARQ</w:t>
                      </w:r>
                      <w:r w:rsidRPr="00E53BE1">
                        <w:rPr>
                          <w:rFonts w:eastAsia="SimSun"/>
                          <w:szCs w:val="24"/>
                          <w:lang w:eastAsia="zh-CN"/>
                        </w:rPr>
                        <w:t xml:space="preserve"> + 3ms (RAN1 specification). Performance guaranteed (in terms of timing etc) after reception 1 SSB(similar to TCI state switching) </w:t>
                      </w:r>
                    </w:p>
                    <w:p w14:paraId="2D2BD18E" w14:textId="77777777" w:rsidR="00000000" w:rsidRPr="00E53BE1" w:rsidRDefault="00B90595" w:rsidP="00B90595">
                      <w:pPr>
                        <w:numPr>
                          <w:ilvl w:val="0"/>
                          <w:numId w:val="3"/>
                        </w:numPr>
                        <w:spacing w:after="120"/>
                        <w:rPr>
                          <w:rFonts w:eastAsia="SimSun"/>
                          <w:szCs w:val="24"/>
                          <w:lang w:val="en-US" w:eastAsia="zh-CN"/>
                        </w:rPr>
                      </w:pPr>
                      <w:r w:rsidRPr="00E53BE1">
                        <w:rPr>
                          <w:rFonts w:eastAsia="SimSun"/>
                          <w:szCs w:val="24"/>
                          <w:lang w:eastAsia="zh-CN"/>
                        </w:rPr>
                        <w:t>For unknown TCI state</w:t>
                      </w:r>
                    </w:p>
                    <w:p w14:paraId="05130909" w14:textId="77777777" w:rsidR="00000000"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1: T</w:t>
                      </w:r>
                      <w:r w:rsidRPr="00E53BE1">
                        <w:rPr>
                          <w:rFonts w:eastAsia="SimSun"/>
                          <w:szCs w:val="24"/>
                          <w:vertAlign w:val="subscript"/>
                          <w:lang w:eastAsia="zh-CN"/>
                        </w:rPr>
                        <w:t>HARQ</w:t>
                      </w:r>
                      <w:r w:rsidRPr="00E53BE1">
                        <w:rPr>
                          <w:rFonts w:eastAsia="SimSun"/>
                          <w:szCs w:val="24"/>
                          <w:lang w:eastAsia="zh-CN"/>
                        </w:rPr>
                        <w:t xml:space="preserve"> + 3ms + T</w:t>
                      </w:r>
                      <w:r w:rsidRPr="00E53BE1">
                        <w:rPr>
                          <w:rFonts w:eastAsia="SimSun"/>
                          <w:szCs w:val="24"/>
                          <w:vertAlign w:val="subscript"/>
                          <w:lang w:eastAsia="zh-CN"/>
                        </w:rPr>
                        <w:t>L1-RSRP</w:t>
                      </w:r>
                    </w:p>
                    <w:p w14:paraId="464E4695" w14:textId="77777777" w:rsidR="00000000" w:rsidRPr="00E53BE1" w:rsidRDefault="00B90595" w:rsidP="00B90595">
                      <w:pPr>
                        <w:numPr>
                          <w:ilvl w:val="1"/>
                          <w:numId w:val="3"/>
                        </w:numPr>
                        <w:spacing w:after="120"/>
                        <w:rPr>
                          <w:rFonts w:eastAsia="SimSun"/>
                          <w:szCs w:val="24"/>
                          <w:lang w:val="en-US" w:eastAsia="zh-CN"/>
                        </w:rPr>
                      </w:pPr>
                      <w:r w:rsidRPr="00E53BE1">
                        <w:rPr>
                          <w:rFonts w:eastAsia="SimSun"/>
                          <w:szCs w:val="24"/>
                          <w:lang w:eastAsia="zh-CN"/>
                        </w:rPr>
                        <w:t>Option 2: T</w:t>
                      </w:r>
                      <w:r w:rsidRPr="00E53BE1">
                        <w:rPr>
                          <w:rFonts w:eastAsia="SimSun"/>
                          <w:szCs w:val="24"/>
                          <w:vertAlign w:val="subscript"/>
                          <w:lang w:eastAsia="zh-CN"/>
                        </w:rPr>
                        <w:t>HAR</w:t>
                      </w:r>
                      <w:r w:rsidRPr="00E53BE1">
                        <w:rPr>
                          <w:rFonts w:eastAsia="SimSun"/>
                          <w:szCs w:val="24"/>
                          <w:vertAlign w:val="subscript"/>
                          <w:lang w:eastAsia="zh-CN"/>
                        </w:rPr>
                        <w:t>Q</w:t>
                      </w:r>
                      <w:r w:rsidRPr="00E53BE1">
                        <w:rPr>
                          <w:rFonts w:eastAsia="SimSun"/>
                          <w:szCs w:val="24"/>
                          <w:lang w:eastAsia="zh-CN"/>
                        </w:rPr>
                        <w:t xml:space="preserve"> + 3ms + T</w:t>
                      </w:r>
                      <w:r w:rsidRPr="00E53BE1">
                        <w:rPr>
                          <w:rFonts w:eastAsia="SimSun"/>
                          <w:szCs w:val="24"/>
                          <w:vertAlign w:val="subscript"/>
                          <w:lang w:eastAsia="zh-CN"/>
                        </w:rPr>
                        <w:t xml:space="preserve">L1-RSRP </w:t>
                      </w:r>
                      <w:r w:rsidRPr="00E53BE1">
                        <w:rPr>
                          <w:rFonts w:eastAsia="SimSun"/>
                          <w:szCs w:val="24"/>
                          <w:lang w:eastAsia="zh-CN"/>
                        </w:rPr>
                        <w:t>+ time for time tracki</w:t>
                      </w:r>
                      <w:r w:rsidRPr="00E53BE1">
                        <w:rPr>
                          <w:rFonts w:eastAsia="SimSun"/>
                          <w:szCs w:val="24"/>
                          <w:lang w:eastAsia="zh-CN"/>
                        </w:rPr>
                        <w:t>ng if applicable</w:t>
                      </w:r>
                    </w:p>
                    <w:p w14:paraId="757CAB24" w14:textId="5D559FE0" w:rsidR="00E53BE1" w:rsidRPr="00E53BE1" w:rsidRDefault="00B90595" w:rsidP="00B90595">
                      <w:pPr>
                        <w:numPr>
                          <w:ilvl w:val="1"/>
                          <w:numId w:val="3"/>
                        </w:numPr>
                        <w:spacing w:after="120"/>
                        <w:rPr>
                          <w:rFonts w:eastAsia="SimSun" w:hint="eastAsia"/>
                          <w:szCs w:val="24"/>
                          <w:lang w:val="en-US" w:eastAsia="zh-CN"/>
                        </w:rPr>
                      </w:pPr>
                      <w:r w:rsidRPr="00E53BE1">
                        <w:rPr>
                          <w:rFonts w:eastAsia="SimSun"/>
                          <w:szCs w:val="24"/>
                          <w:lang w:eastAsia="zh-CN"/>
                        </w:rPr>
                        <w:t>Option 3: No requirement</w:t>
                      </w:r>
                    </w:p>
                    <w:p w14:paraId="5B60455E" w14:textId="77777777" w:rsidR="00E53BE1" w:rsidRPr="00E53BE1" w:rsidRDefault="00E53BE1" w:rsidP="00E53BE1">
                      <w:pPr>
                        <w:spacing w:after="120"/>
                        <w:rPr>
                          <w:rFonts w:eastAsia="SimSun"/>
                          <w:szCs w:val="24"/>
                          <w:lang w:val="en-US" w:eastAsia="zh-CN"/>
                        </w:rPr>
                      </w:pPr>
                      <w:r w:rsidRPr="00E53BE1">
                        <w:rPr>
                          <w:rFonts w:eastAsia="SimSun"/>
                          <w:szCs w:val="24"/>
                          <w:lang w:eastAsia="zh-CN"/>
                        </w:rPr>
                        <w:t>Delay requirement for RRC based spatial relation info switching associated with DL-RS for P-SRS</w:t>
                      </w:r>
                    </w:p>
                    <w:p w14:paraId="175215E5" w14:textId="77777777" w:rsidR="00000000" w:rsidRPr="00E53BE1" w:rsidRDefault="00B90595" w:rsidP="00B90595">
                      <w:pPr>
                        <w:numPr>
                          <w:ilvl w:val="0"/>
                          <w:numId w:val="4"/>
                        </w:numPr>
                        <w:spacing w:after="120"/>
                        <w:rPr>
                          <w:rFonts w:eastAsia="SimSun"/>
                          <w:szCs w:val="24"/>
                          <w:lang w:val="en-US" w:eastAsia="zh-CN"/>
                        </w:rPr>
                      </w:pPr>
                      <w:r w:rsidRPr="00E53BE1">
                        <w:rPr>
                          <w:rFonts w:eastAsia="SimSun"/>
                          <w:szCs w:val="24"/>
                          <w:lang w:eastAsia="zh-CN"/>
                        </w:rPr>
                        <w:t xml:space="preserve">For known TCI state </w:t>
                      </w:r>
                    </w:p>
                    <w:p w14:paraId="431EB780" w14:textId="77777777" w:rsidR="00000000"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1: Define delay based on RRC based TCI state switching requirement</w:t>
                      </w:r>
                      <w:r w:rsidRPr="00E53BE1">
                        <w:rPr>
                          <w:rFonts w:eastAsia="SimSun"/>
                          <w:szCs w:val="24"/>
                          <w:lang w:eastAsia="zh-CN"/>
                        </w:rPr>
                        <w:t>s</w:t>
                      </w:r>
                    </w:p>
                    <w:p w14:paraId="0C728404" w14:textId="77777777" w:rsidR="00000000"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2: T</w:t>
                      </w:r>
                      <w:r w:rsidRPr="00E53BE1">
                        <w:rPr>
                          <w:rFonts w:eastAsia="SimSun"/>
                          <w:szCs w:val="24"/>
                          <w:vertAlign w:val="subscript"/>
                          <w:lang w:eastAsia="zh-CN"/>
                        </w:rPr>
                        <w:t>RRCprocessing</w:t>
                      </w:r>
                      <w:r w:rsidRPr="00E53BE1">
                        <w:rPr>
                          <w:rFonts w:eastAsia="SimSun"/>
                          <w:szCs w:val="24"/>
                          <w:lang w:eastAsia="zh-CN"/>
                        </w:rPr>
                        <w:t xml:space="preserve"> (timing is not re</w:t>
                      </w:r>
                      <w:r w:rsidRPr="00E53BE1">
                        <w:rPr>
                          <w:rFonts w:eastAsia="SimSun"/>
                          <w:szCs w:val="24"/>
                          <w:lang w:eastAsia="zh-CN"/>
                        </w:rPr>
                        <w:t>quired)</w:t>
                      </w:r>
                    </w:p>
                    <w:p w14:paraId="203F511E" w14:textId="77777777" w:rsidR="00000000"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3: No requirements</w:t>
                      </w:r>
                    </w:p>
                    <w:p w14:paraId="3817A033" w14:textId="77777777" w:rsidR="00000000" w:rsidRPr="00E53BE1" w:rsidRDefault="00B90595" w:rsidP="00B90595">
                      <w:pPr>
                        <w:numPr>
                          <w:ilvl w:val="0"/>
                          <w:numId w:val="4"/>
                        </w:numPr>
                        <w:spacing w:after="120"/>
                        <w:rPr>
                          <w:rFonts w:eastAsia="SimSun"/>
                          <w:szCs w:val="24"/>
                          <w:lang w:val="en-US" w:eastAsia="zh-CN"/>
                        </w:rPr>
                      </w:pPr>
                      <w:r w:rsidRPr="00E53BE1">
                        <w:rPr>
                          <w:rFonts w:eastAsia="SimSun"/>
                          <w:szCs w:val="24"/>
                          <w:lang w:eastAsia="zh-CN"/>
                        </w:rPr>
                        <w:t>For unknown TCI state</w:t>
                      </w:r>
                    </w:p>
                    <w:p w14:paraId="7D69961F" w14:textId="77777777" w:rsidR="00000000"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1: Define delay based on RRC based TCI state switching requirements</w:t>
                      </w:r>
                    </w:p>
                    <w:p w14:paraId="56B11C0C" w14:textId="77777777" w:rsidR="00000000" w:rsidRPr="00E53BE1" w:rsidRDefault="00B90595" w:rsidP="00B90595">
                      <w:pPr>
                        <w:numPr>
                          <w:ilvl w:val="1"/>
                          <w:numId w:val="4"/>
                        </w:numPr>
                        <w:spacing w:after="120"/>
                        <w:rPr>
                          <w:rFonts w:eastAsia="SimSun"/>
                          <w:szCs w:val="24"/>
                          <w:lang w:val="en-US" w:eastAsia="zh-CN"/>
                        </w:rPr>
                      </w:pPr>
                      <w:r w:rsidRPr="00E53BE1">
                        <w:rPr>
                          <w:rFonts w:eastAsia="SimSun"/>
                          <w:szCs w:val="24"/>
                          <w:lang w:eastAsia="zh-CN"/>
                        </w:rPr>
                        <w:t>Option 1a: T</w:t>
                      </w:r>
                      <w:r w:rsidRPr="00E53BE1">
                        <w:rPr>
                          <w:rFonts w:eastAsia="SimSun"/>
                          <w:szCs w:val="24"/>
                          <w:vertAlign w:val="subscript"/>
                          <w:lang w:eastAsia="zh-CN"/>
                        </w:rPr>
                        <w:t xml:space="preserve">RRCprocessing </w:t>
                      </w:r>
                      <w:r w:rsidRPr="00E53BE1">
                        <w:rPr>
                          <w:rFonts w:eastAsia="SimSun"/>
                          <w:szCs w:val="24"/>
                          <w:lang w:eastAsia="zh-CN"/>
                        </w:rPr>
                        <w:t>+ T</w:t>
                      </w:r>
                      <w:r w:rsidRPr="00E53BE1">
                        <w:rPr>
                          <w:rFonts w:eastAsia="SimSun"/>
                          <w:szCs w:val="24"/>
                          <w:vertAlign w:val="subscript"/>
                          <w:lang w:eastAsia="zh-CN"/>
                        </w:rPr>
                        <w:t>L1-RSRP</w:t>
                      </w:r>
                    </w:p>
                    <w:p w14:paraId="2DBF915E" w14:textId="408E3F1D" w:rsidR="00E53BE1" w:rsidRPr="00E53BE1" w:rsidRDefault="00B90595" w:rsidP="00B90595">
                      <w:pPr>
                        <w:numPr>
                          <w:ilvl w:val="1"/>
                          <w:numId w:val="4"/>
                        </w:numPr>
                        <w:spacing w:after="120"/>
                        <w:rPr>
                          <w:rFonts w:eastAsia="SimSun" w:hint="eastAsia"/>
                          <w:szCs w:val="24"/>
                          <w:lang w:val="en-US" w:eastAsia="zh-CN"/>
                        </w:rPr>
                      </w:pPr>
                      <w:r w:rsidRPr="00E53BE1">
                        <w:rPr>
                          <w:rFonts w:eastAsia="SimSun"/>
                          <w:szCs w:val="24"/>
                          <w:lang w:eastAsia="zh-CN"/>
                        </w:rPr>
                        <w:t>Option 2: No requirements</w:t>
                      </w:r>
                    </w:p>
                    <w:p w14:paraId="73EF4811" w14:textId="77777777" w:rsidR="00E53BE1" w:rsidRPr="00E53BE1" w:rsidRDefault="00E53BE1" w:rsidP="00E53BE1">
                      <w:pPr>
                        <w:spacing w:after="120"/>
                        <w:rPr>
                          <w:rFonts w:eastAsia="SimSun"/>
                          <w:szCs w:val="24"/>
                          <w:lang w:val="en-US" w:eastAsia="zh-CN"/>
                        </w:rPr>
                      </w:pPr>
                      <w:r w:rsidRPr="00E53BE1">
                        <w:rPr>
                          <w:rFonts w:eastAsia="SimSun"/>
                          <w:szCs w:val="24"/>
                          <w:lang w:eastAsia="zh-CN"/>
                        </w:rPr>
                        <w:t>Whether to define delay requirement for MAC CE based spatial relation info switching with DL-RS for SP-SRS?</w:t>
                      </w:r>
                    </w:p>
                    <w:p w14:paraId="3DACA28C" w14:textId="77777777" w:rsidR="00000000" w:rsidRPr="00E53BE1" w:rsidRDefault="00B90595" w:rsidP="00B90595">
                      <w:pPr>
                        <w:numPr>
                          <w:ilvl w:val="0"/>
                          <w:numId w:val="6"/>
                        </w:numPr>
                        <w:spacing w:after="120"/>
                        <w:rPr>
                          <w:rFonts w:eastAsia="SimSun"/>
                          <w:szCs w:val="24"/>
                          <w:lang w:val="en-US" w:eastAsia="zh-CN"/>
                        </w:rPr>
                      </w:pPr>
                      <w:r w:rsidRPr="00E53BE1">
                        <w:rPr>
                          <w:rFonts w:eastAsia="SimSun"/>
                          <w:szCs w:val="24"/>
                          <w:lang w:eastAsia="zh-CN"/>
                        </w:rPr>
                        <w:t>Option 1: Yes</w:t>
                      </w:r>
                    </w:p>
                    <w:p w14:paraId="0F834FF0" w14:textId="61C2B12F" w:rsidR="00E53BE1" w:rsidRPr="00E53BE1" w:rsidRDefault="00B90595" w:rsidP="00B90595">
                      <w:pPr>
                        <w:numPr>
                          <w:ilvl w:val="0"/>
                          <w:numId w:val="6"/>
                        </w:numPr>
                        <w:spacing w:after="120"/>
                        <w:rPr>
                          <w:rFonts w:eastAsia="SimSun" w:hint="eastAsia"/>
                          <w:szCs w:val="24"/>
                          <w:lang w:val="en-US" w:eastAsia="zh-CN"/>
                        </w:rPr>
                      </w:pPr>
                      <w:r w:rsidRPr="00E53BE1">
                        <w:rPr>
                          <w:rFonts w:eastAsia="SimSun"/>
                          <w:szCs w:val="24"/>
                          <w:lang w:eastAsia="zh-CN"/>
                        </w:rPr>
                        <w:t>Option 2: No</w:t>
                      </w:r>
                    </w:p>
                  </w:txbxContent>
                </v:textbox>
                <w10:wrap type="topAndBottom"/>
              </v:shape>
            </w:pict>
          </mc:Fallback>
        </mc:AlternateContent>
      </w:r>
      <w:r>
        <w:rPr>
          <w:lang w:eastAsia="ja-JP"/>
        </w:rPr>
        <w:t>According to WF [1], there are two remaining issues of spatial relation info switching associated with DL-RS as follows:</w:t>
      </w:r>
    </w:p>
    <w:p w14:paraId="12BBA303" w14:textId="43B5454C" w:rsidR="00E16277" w:rsidRDefault="00E53BE1" w:rsidP="00DD495D">
      <w:pPr>
        <w:jc w:val="both"/>
        <w:rPr>
          <w:lang w:eastAsia="ja-JP"/>
        </w:rPr>
      </w:pPr>
      <w:r w:rsidRPr="00E53BE1">
        <w:rPr>
          <w:rFonts w:hint="eastAsia"/>
          <w:lang w:eastAsia="ja-JP"/>
        </w:rPr>
        <w:t xml:space="preserve">Basically </w:t>
      </w:r>
      <w:r>
        <w:rPr>
          <w:lang w:eastAsia="ja-JP"/>
        </w:rPr>
        <w:t>delay requirements for spatial relation info switching with DL-RS shall be defined</w:t>
      </w:r>
      <w:r w:rsidR="004C1C7C">
        <w:rPr>
          <w:lang w:eastAsia="ja-JP"/>
        </w:rPr>
        <w:t xml:space="preserve"> and it shall be based on TCI state switching requirement without fine time tracking. Whatever the switching method is, the delay requirement </w:t>
      </w:r>
      <w:r w:rsidR="00E16277">
        <w:rPr>
          <w:lang w:eastAsia="ja-JP"/>
        </w:rPr>
        <w:t xml:space="preserve">for spatial relation info switching </w:t>
      </w:r>
      <w:r w:rsidR="004C1C7C">
        <w:rPr>
          <w:lang w:eastAsia="ja-JP"/>
        </w:rPr>
        <w:t xml:space="preserve">shall be constraint by the delay requirement of source DL-RS and fine time tracking is not needed because UL timing is </w:t>
      </w:r>
      <w:r w:rsidR="00372CF7">
        <w:rPr>
          <w:lang w:eastAsia="ja-JP"/>
        </w:rPr>
        <w:t>based on</w:t>
      </w:r>
      <w:r w:rsidR="004C1C7C">
        <w:rPr>
          <w:lang w:eastAsia="ja-JP"/>
        </w:rPr>
        <w:t xml:space="preserve"> DL timing which </w:t>
      </w:r>
      <w:r w:rsidR="00991A76">
        <w:rPr>
          <w:lang w:eastAsia="ja-JP"/>
        </w:rPr>
        <w:t xml:space="preserve">is </w:t>
      </w:r>
      <w:r w:rsidR="004C1C7C">
        <w:rPr>
          <w:lang w:eastAsia="ja-JP"/>
        </w:rPr>
        <w:t xml:space="preserve">already </w:t>
      </w:r>
      <w:r w:rsidR="00E16277">
        <w:rPr>
          <w:lang w:eastAsia="ja-JP"/>
        </w:rPr>
        <w:t>tracked.</w:t>
      </w:r>
    </w:p>
    <w:p w14:paraId="3C11F708" w14:textId="1D16721B" w:rsidR="00E16277" w:rsidRPr="00E16277" w:rsidRDefault="00E16277" w:rsidP="00DD495D">
      <w:pPr>
        <w:jc w:val="both"/>
        <w:rPr>
          <w:b/>
          <w:lang w:eastAsia="ja-JP"/>
        </w:rPr>
      </w:pPr>
      <w:r w:rsidRPr="00E16277">
        <w:rPr>
          <w:rFonts w:hint="eastAsia"/>
          <w:b/>
          <w:lang w:eastAsia="ja-JP"/>
        </w:rPr>
        <w:t xml:space="preserve">Observation </w:t>
      </w:r>
      <w:r w:rsidRPr="00E16277">
        <w:rPr>
          <w:b/>
          <w:lang w:eastAsia="ja-JP"/>
        </w:rPr>
        <w:t>2: Delay requirement for spatial relation info switching shall be constraint by the delay requirement of source DL-RS</w:t>
      </w:r>
    </w:p>
    <w:p w14:paraId="01243102" w14:textId="04162544" w:rsidR="00E16277" w:rsidRDefault="00E16277" w:rsidP="00DD495D">
      <w:pPr>
        <w:jc w:val="both"/>
        <w:rPr>
          <w:b/>
          <w:lang w:eastAsia="ja-JP"/>
        </w:rPr>
      </w:pPr>
      <w:r w:rsidRPr="00E16277">
        <w:rPr>
          <w:b/>
          <w:lang w:eastAsia="ja-JP"/>
        </w:rPr>
        <w:t xml:space="preserve">Observation 3: </w:t>
      </w:r>
      <w:bookmarkStart w:id="1" w:name="_GoBack"/>
      <w:bookmarkEnd w:id="1"/>
      <w:r w:rsidR="00372CF7">
        <w:rPr>
          <w:rFonts w:hint="eastAsia"/>
          <w:b/>
          <w:lang w:eastAsia="ja-JP"/>
        </w:rPr>
        <w:t>F</w:t>
      </w:r>
      <w:r w:rsidRPr="00E16277">
        <w:rPr>
          <w:b/>
          <w:lang w:eastAsia="ja-JP"/>
        </w:rPr>
        <w:t>ine time tracking is not needed because UL timing is defined by DL timing which already tracked.</w:t>
      </w:r>
    </w:p>
    <w:p w14:paraId="6AF97771" w14:textId="75E795CE" w:rsidR="00E16277" w:rsidRDefault="00E16277" w:rsidP="00DD495D">
      <w:pPr>
        <w:jc w:val="both"/>
        <w:rPr>
          <w:rFonts w:eastAsia="SimSun"/>
          <w:szCs w:val="24"/>
          <w:lang w:eastAsia="zh-CN"/>
        </w:rPr>
      </w:pPr>
      <w:r w:rsidRPr="00E16277">
        <w:rPr>
          <w:lang w:eastAsia="ja-JP"/>
        </w:rPr>
        <w:t xml:space="preserve">According to these observation, </w:t>
      </w:r>
      <w:r>
        <w:rPr>
          <w:rFonts w:eastAsia="SimSun"/>
          <w:szCs w:val="24"/>
          <w:lang w:eastAsia="zh-CN"/>
        </w:rPr>
        <w:t>d</w:t>
      </w:r>
      <w:r w:rsidRPr="00E53BE1">
        <w:rPr>
          <w:rFonts w:eastAsia="SimSun"/>
          <w:szCs w:val="24"/>
          <w:lang w:eastAsia="zh-CN"/>
        </w:rPr>
        <w:t>elay requirement for MAC CE based spatial relation info switching associated with DL-RS for PUCCH</w:t>
      </w:r>
      <w:r>
        <w:rPr>
          <w:rFonts w:eastAsia="SimSun"/>
          <w:szCs w:val="24"/>
          <w:lang w:eastAsia="zh-CN"/>
        </w:rPr>
        <w:t xml:space="preserve"> and </w:t>
      </w:r>
      <w:r w:rsidRPr="00E53BE1">
        <w:rPr>
          <w:rFonts w:eastAsia="SimSun"/>
          <w:szCs w:val="24"/>
          <w:lang w:eastAsia="zh-CN"/>
        </w:rPr>
        <w:t>associated with DL-RS for P-SRS</w:t>
      </w:r>
      <w:r>
        <w:rPr>
          <w:rFonts w:eastAsia="SimSun"/>
          <w:szCs w:val="24"/>
          <w:lang w:eastAsia="zh-CN"/>
        </w:rPr>
        <w:t xml:space="preserve"> are defined as same as that of TCI state switching without fine time tracking.</w:t>
      </w:r>
    </w:p>
    <w:p w14:paraId="506AE942" w14:textId="355B1D4B" w:rsidR="00E16277" w:rsidRPr="00E16277" w:rsidRDefault="00E16277" w:rsidP="00DD495D">
      <w:pPr>
        <w:jc w:val="both"/>
        <w:rPr>
          <w:rFonts w:eastAsia="SimSun"/>
          <w:b/>
          <w:szCs w:val="24"/>
          <w:lang w:eastAsia="zh-CN"/>
        </w:rPr>
      </w:pPr>
      <w:r w:rsidRPr="00E16277">
        <w:rPr>
          <w:rFonts w:eastAsia="SimSun"/>
          <w:b/>
          <w:szCs w:val="24"/>
          <w:lang w:eastAsia="zh-CN"/>
        </w:rPr>
        <w:t>Proposal 4: Delay requirement for MAC CE based spatial relation info switching associated with DL-RS for PUCCH for known TCI state shall be T</w:t>
      </w:r>
      <w:r w:rsidRPr="00E16277">
        <w:rPr>
          <w:rFonts w:eastAsia="SimSun"/>
          <w:b/>
          <w:szCs w:val="24"/>
          <w:vertAlign w:val="subscript"/>
          <w:lang w:eastAsia="zh-CN"/>
        </w:rPr>
        <w:t>HARQ</w:t>
      </w:r>
      <w:r w:rsidRPr="00E16277">
        <w:rPr>
          <w:rFonts w:eastAsia="SimSun"/>
          <w:b/>
          <w:szCs w:val="24"/>
          <w:lang w:eastAsia="zh-CN"/>
        </w:rPr>
        <w:t xml:space="preserve"> +3ms and unknown TCI state shall be T</w:t>
      </w:r>
      <w:r w:rsidRPr="00E16277">
        <w:rPr>
          <w:rFonts w:eastAsia="SimSun"/>
          <w:b/>
          <w:szCs w:val="24"/>
          <w:vertAlign w:val="subscript"/>
          <w:lang w:eastAsia="zh-CN"/>
        </w:rPr>
        <w:t>HARQ</w:t>
      </w:r>
      <w:r w:rsidRPr="00E16277">
        <w:rPr>
          <w:rFonts w:eastAsia="SimSun"/>
          <w:b/>
          <w:szCs w:val="24"/>
          <w:lang w:eastAsia="zh-CN"/>
        </w:rPr>
        <w:t xml:space="preserve"> + 3ms + T</w:t>
      </w:r>
      <w:r w:rsidRPr="00E16277">
        <w:rPr>
          <w:rFonts w:eastAsia="SimSun"/>
          <w:b/>
          <w:szCs w:val="24"/>
          <w:vertAlign w:val="subscript"/>
          <w:lang w:eastAsia="zh-CN"/>
        </w:rPr>
        <w:t>L1-RSRP</w:t>
      </w:r>
      <w:r w:rsidRPr="00E16277">
        <w:rPr>
          <w:rFonts w:eastAsia="SimSun"/>
          <w:b/>
          <w:szCs w:val="24"/>
          <w:lang w:eastAsia="zh-CN"/>
        </w:rPr>
        <w:t>.</w:t>
      </w:r>
    </w:p>
    <w:p w14:paraId="037FA1F6" w14:textId="6DA2425B" w:rsidR="00E16277" w:rsidRPr="00E16277" w:rsidRDefault="00E16277" w:rsidP="00DD495D">
      <w:pPr>
        <w:jc w:val="both"/>
        <w:rPr>
          <w:b/>
          <w:lang w:eastAsia="ja-JP"/>
        </w:rPr>
      </w:pPr>
      <w:r w:rsidRPr="00E16277">
        <w:rPr>
          <w:rFonts w:eastAsia="SimSun"/>
          <w:b/>
          <w:szCs w:val="24"/>
          <w:lang w:eastAsia="zh-CN"/>
        </w:rPr>
        <w:t>Proposal 5: Delay requirement for RRC based spatial relation info switching associated with DL-RS for P-SRS shall be defined based on RRC based TCI state switching requirements.</w:t>
      </w:r>
    </w:p>
    <w:p w14:paraId="4243CC0F" w14:textId="60A041B2" w:rsidR="00843B8B" w:rsidRDefault="00E16277" w:rsidP="00DD495D">
      <w:pPr>
        <w:jc w:val="both"/>
        <w:rPr>
          <w:lang w:eastAsia="ja-JP"/>
        </w:rPr>
      </w:pPr>
      <w:r>
        <w:rPr>
          <w:lang w:eastAsia="ja-JP"/>
        </w:rPr>
        <w:lastRenderedPageBreak/>
        <w:t>H</w:t>
      </w:r>
      <w:r w:rsidR="00E822BF">
        <w:rPr>
          <w:lang w:eastAsia="ja-JP"/>
        </w:rPr>
        <w:t xml:space="preserve">owever the requirement for RRC based spatial relation info switching for PUCCH is not </w:t>
      </w:r>
      <w:r w:rsidR="00991A76">
        <w:rPr>
          <w:lang w:eastAsia="ja-JP"/>
        </w:rPr>
        <w:t>essential</w:t>
      </w:r>
      <w:r w:rsidR="00E822BF">
        <w:rPr>
          <w:lang w:eastAsia="ja-JP"/>
        </w:rPr>
        <w:t xml:space="preserve"> because PUCCH spatial relation info can be switched by MAC CE.</w:t>
      </w:r>
    </w:p>
    <w:p w14:paraId="39FA10E1" w14:textId="007D6C7F" w:rsidR="00E822BF" w:rsidRDefault="00E16277" w:rsidP="00DD495D">
      <w:pPr>
        <w:jc w:val="both"/>
        <w:rPr>
          <w:rFonts w:eastAsia="SimSun"/>
          <w:b/>
          <w:szCs w:val="24"/>
          <w:lang w:eastAsia="zh-CN"/>
        </w:rPr>
      </w:pPr>
      <w:r>
        <w:rPr>
          <w:b/>
          <w:lang w:eastAsia="ja-JP"/>
        </w:rPr>
        <w:t>Proposal 6</w:t>
      </w:r>
      <w:r w:rsidR="00E822BF" w:rsidRPr="00E822BF">
        <w:rPr>
          <w:b/>
          <w:lang w:eastAsia="ja-JP"/>
        </w:rPr>
        <w:t xml:space="preserve">: </w:t>
      </w:r>
      <w:r w:rsidR="00E822BF" w:rsidRPr="00E822BF">
        <w:rPr>
          <w:rFonts w:eastAsia="SimSun"/>
          <w:b/>
          <w:szCs w:val="24"/>
          <w:lang w:eastAsia="zh-CN"/>
        </w:rPr>
        <w:t>Delay requirement for RRC based spatial relation info switching with DL-RS for PUCCH is not necessary.</w:t>
      </w:r>
    </w:p>
    <w:p w14:paraId="37A32E62" w14:textId="698168F8" w:rsidR="00E822BF" w:rsidRDefault="001B4EA7" w:rsidP="00DD495D">
      <w:pPr>
        <w:jc w:val="both"/>
        <w:rPr>
          <w:rFonts w:eastAsia="SimSun"/>
          <w:szCs w:val="24"/>
          <w:lang w:eastAsia="zh-CN"/>
        </w:rPr>
      </w:pPr>
      <w:r>
        <w:rPr>
          <w:rFonts w:hint="eastAsia"/>
          <w:lang w:eastAsia="ja-JP"/>
        </w:rPr>
        <w:t xml:space="preserve">While </w:t>
      </w:r>
      <w:r w:rsidRPr="00E53BE1">
        <w:rPr>
          <w:rFonts w:eastAsia="SimSun"/>
          <w:szCs w:val="24"/>
          <w:lang w:eastAsia="zh-CN"/>
        </w:rPr>
        <w:t>delay requirement for MAC CE based spatial relation info switching with DL-RS for SP-SRS</w:t>
      </w:r>
      <w:r>
        <w:rPr>
          <w:rFonts w:eastAsia="SimSun"/>
          <w:szCs w:val="24"/>
          <w:lang w:eastAsia="zh-CN"/>
        </w:rPr>
        <w:t xml:space="preserve"> shall be defined. Although existing MAC CE just activate/deactivate SP-SRS, if the source reference signal of activated SP-SRS and deactivated SP-SRS are different each other, it is equivalent to the spatial relation info switching form the UE point of view.</w:t>
      </w:r>
    </w:p>
    <w:p w14:paraId="24A4E39D" w14:textId="0FA974F3" w:rsidR="001B4EA7" w:rsidRDefault="00E16277" w:rsidP="00DD495D">
      <w:pPr>
        <w:jc w:val="both"/>
        <w:rPr>
          <w:rFonts w:eastAsia="SimSun"/>
          <w:b/>
          <w:szCs w:val="24"/>
          <w:lang w:eastAsia="zh-CN"/>
        </w:rPr>
      </w:pPr>
      <w:r>
        <w:rPr>
          <w:rFonts w:eastAsia="SimSun"/>
          <w:b/>
          <w:szCs w:val="24"/>
          <w:lang w:eastAsia="zh-CN"/>
        </w:rPr>
        <w:t>Observation 4</w:t>
      </w:r>
      <w:r w:rsidR="001B4EA7" w:rsidRPr="004C1C7C">
        <w:rPr>
          <w:rFonts w:eastAsia="SimSun"/>
          <w:b/>
          <w:szCs w:val="24"/>
          <w:lang w:eastAsia="zh-CN"/>
        </w:rPr>
        <w:t xml:space="preserve">: SP-SRS activation/deactivation </w:t>
      </w:r>
      <w:r w:rsidR="004C1C7C" w:rsidRPr="004C1C7C">
        <w:rPr>
          <w:rFonts w:eastAsia="SimSun"/>
          <w:b/>
          <w:szCs w:val="24"/>
          <w:lang w:eastAsia="zh-CN"/>
        </w:rPr>
        <w:t>is equivalent to the spatial relation info switching in some cases.</w:t>
      </w:r>
    </w:p>
    <w:p w14:paraId="401C939A" w14:textId="311989F1" w:rsidR="004C1C7C" w:rsidRDefault="00E16277" w:rsidP="00DD495D">
      <w:pPr>
        <w:jc w:val="both"/>
        <w:rPr>
          <w:rFonts w:eastAsia="SimSun"/>
          <w:b/>
          <w:szCs w:val="24"/>
          <w:lang w:eastAsia="zh-CN"/>
        </w:rPr>
      </w:pPr>
      <w:r>
        <w:rPr>
          <w:rFonts w:eastAsia="SimSun"/>
          <w:b/>
          <w:szCs w:val="24"/>
          <w:lang w:eastAsia="zh-CN"/>
        </w:rPr>
        <w:t>Proposal 7</w:t>
      </w:r>
      <w:r w:rsidR="004C1C7C">
        <w:rPr>
          <w:rFonts w:eastAsia="SimSun"/>
          <w:b/>
          <w:szCs w:val="24"/>
          <w:lang w:eastAsia="zh-CN"/>
        </w:rPr>
        <w:t>: D</w:t>
      </w:r>
      <w:r w:rsidR="004C1C7C" w:rsidRPr="004C1C7C">
        <w:rPr>
          <w:rFonts w:eastAsia="SimSun"/>
          <w:b/>
          <w:szCs w:val="24"/>
          <w:lang w:eastAsia="zh-CN"/>
        </w:rPr>
        <w:t>elay requirement for MAC CE based spatial relation info switching with DL-RS for SP-SRS shall be defined.</w:t>
      </w:r>
    </w:p>
    <w:p w14:paraId="35C7FD59" w14:textId="1EDD0681" w:rsidR="004C1C7C" w:rsidRDefault="003030D7" w:rsidP="00B90595">
      <w:pPr>
        <w:pStyle w:val="1"/>
        <w:numPr>
          <w:ilvl w:val="1"/>
          <w:numId w:val="1"/>
        </w:numPr>
        <w:spacing w:after="120"/>
        <w:jc w:val="both"/>
        <w:rPr>
          <w:sz w:val="28"/>
          <w:lang w:eastAsia="ja-JP"/>
        </w:rPr>
      </w:pPr>
      <w:r>
        <w:rPr>
          <w:sz w:val="28"/>
          <w:lang w:eastAsia="ja-JP"/>
        </w:rPr>
        <w:t>UL signal handling with</w:t>
      </w:r>
      <w:r w:rsidR="00E16277" w:rsidRPr="00E16277">
        <w:rPr>
          <w:sz w:val="28"/>
          <w:lang w:eastAsia="ja-JP"/>
        </w:rPr>
        <w:t xml:space="preserve"> spatial relation to an unknown TCI-state</w:t>
      </w:r>
    </w:p>
    <w:p w14:paraId="204F4EB1" w14:textId="6A6CB231" w:rsidR="003030D7" w:rsidRDefault="003030D7" w:rsidP="003030D7">
      <w:pPr>
        <w:rPr>
          <w:lang w:eastAsia="ja-JP"/>
        </w:rPr>
      </w:pPr>
      <w:r>
        <w:rPr>
          <w:rFonts w:hint="eastAsia"/>
          <w:lang w:eastAsia="ja-JP"/>
        </w:rPr>
        <w:t>At last meeting, totally 4 options are defined for this issue.</w:t>
      </w:r>
    </w:p>
    <w:p w14:paraId="7FAF16C8" w14:textId="77777777" w:rsidR="00BD15F5" w:rsidRPr="003030D7" w:rsidRDefault="00B90595" w:rsidP="00B90595">
      <w:pPr>
        <w:numPr>
          <w:ilvl w:val="0"/>
          <w:numId w:val="7"/>
        </w:numPr>
        <w:rPr>
          <w:lang w:val="en-US" w:eastAsia="ja-JP"/>
        </w:rPr>
      </w:pPr>
      <w:r w:rsidRPr="003030D7">
        <w:rPr>
          <w:lang w:eastAsia="ja-JP"/>
        </w:rPr>
        <w:t xml:space="preserve">Option 1: UE transmits with previous TX beam/ arbitrary beam </w:t>
      </w:r>
    </w:p>
    <w:p w14:paraId="7B09FA74" w14:textId="77777777" w:rsidR="00BD15F5" w:rsidRPr="003030D7" w:rsidRDefault="00B90595" w:rsidP="00B90595">
      <w:pPr>
        <w:numPr>
          <w:ilvl w:val="0"/>
          <w:numId w:val="7"/>
        </w:numPr>
        <w:rPr>
          <w:lang w:val="en-US" w:eastAsia="ja-JP"/>
        </w:rPr>
      </w:pPr>
      <w:r w:rsidRPr="003030D7">
        <w:rPr>
          <w:lang w:eastAsia="ja-JP"/>
        </w:rPr>
        <w:t>Option 1a: UE transmits using previous TX beam</w:t>
      </w:r>
    </w:p>
    <w:p w14:paraId="48DA2176" w14:textId="77777777" w:rsidR="00BD15F5" w:rsidRPr="003030D7" w:rsidRDefault="00B90595" w:rsidP="00B90595">
      <w:pPr>
        <w:numPr>
          <w:ilvl w:val="0"/>
          <w:numId w:val="7"/>
        </w:numPr>
        <w:rPr>
          <w:lang w:val="en-US" w:eastAsia="ja-JP"/>
        </w:rPr>
      </w:pPr>
      <w:r w:rsidRPr="003030D7">
        <w:rPr>
          <w:lang w:eastAsia="ja-JP"/>
        </w:rPr>
        <w:t>Option 2: Up to UE implementation</w:t>
      </w:r>
    </w:p>
    <w:p w14:paraId="66FCE4DB" w14:textId="66F6DCD6" w:rsidR="003030D7" w:rsidRPr="003030D7" w:rsidRDefault="00B90595" w:rsidP="00B90595">
      <w:pPr>
        <w:numPr>
          <w:ilvl w:val="0"/>
          <w:numId w:val="7"/>
        </w:numPr>
        <w:rPr>
          <w:lang w:val="en-US" w:eastAsia="ja-JP"/>
        </w:rPr>
      </w:pPr>
      <w:r w:rsidRPr="003030D7">
        <w:rPr>
          <w:lang w:eastAsia="ja-JP"/>
        </w:rPr>
        <w:t>Option 3: UE behaviour shall not be specified for the period until TCI state becomes known.</w:t>
      </w:r>
    </w:p>
    <w:p w14:paraId="2782DCE7" w14:textId="7F053901" w:rsidR="003030D7" w:rsidRDefault="003030D7" w:rsidP="00F60C7B">
      <w:pPr>
        <w:jc w:val="both"/>
        <w:rPr>
          <w:lang w:eastAsia="ja-JP"/>
        </w:rPr>
      </w:pPr>
      <w:r>
        <w:rPr>
          <w:lang w:eastAsia="ja-JP"/>
        </w:rPr>
        <w:t xml:space="preserve">From the system point of view, NW should control UE behaviour as much as possible and UE should refrain transmitting </w:t>
      </w:r>
      <w:r w:rsidR="00F60C7B">
        <w:rPr>
          <w:lang w:eastAsia="ja-JP"/>
        </w:rPr>
        <w:t xml:space="preserve">signal with </w:t>
      </w:r>
      <w:r w:rsidR="00991A76">
        <w:rPr>
          <w:lang w:eastAsia="ja-JP"/>
        </w:rPr>
        <w:t>am</w:t>
      </w:r>
      <w:r w:rsidR="00F60C7B">
        <w:rPr>
          <w:lang w:eastAsia="ja-JP"/>
        </w:rPr>
        <w:t xml:space="preserve">biguous condition </w:t>
      </w:r>
      <w:r>
        <w:rPr>
          <w:lang w:eastAsia="ja-JP"/>
        </w:rPr>
        <w:t>to avoid unnecessary interference</w:t>
      </w:r>
      <w:r w:rsidR="00F60C7B">
        <w:rPr>
          <w:lang w:eastAsia="ja-JP"/>
        </w:rPr>
        <w:t>. Therefore UE shall use previous TX beam w</w:t>
      </w:r>
      <w:r w:rsidR="00F60C7B" w:rsidRPr="00F60C7B">
        <w:rPr>
          <w:lang w:eastAsia="ja-JP"/>
        </w:rPr>
        <w:t>hen the UL signal has spatial relation to an unknown TCI-state</w:t>
      </w:r>
      <w:r w:rsidR="00F60C7B">
        <w:rPr>
          <w:lang w:eastAsia="ja-JP"/>
        </w:rPr>
        <w:t>.</w:t>
      </w:r>
    </w:p>
    <w:p w14:paraId="703C15C1" w14:textId="1261636C" w:rsidR="00F60C7B" w:rsidRPr="00F60C7B" w:rsidRDefault="00F60C7B" w:rsidP="00F60C7B">
      <w:pPr>
        <w:jc w:val="both"/>
        <w:rPr>
          <w:b/>
          <w:lang w:val="en-US" w:eastAsia="ja-JP"/>
        </w:rPr>
      </w:pPr>
      <w:r w:rsidRPr="00F60C7B">
        <w:rPr>
          <w:b/>
          <w:lang w:eastAsia="ja-JP"/>
        </w:rPr>
        <w:t>Proposal 8: UE shall use previous TX beam when the UL signal has spatial relation to an unknown TCI-state.</w:t>
      </w:r>
    </w:p>
    <w:p w14:paraId="5B9F65DA" w14:textId="41C99A04"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186FE0D3"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F60C7B">
        <w:rPr>
          <w:lang w:eastAsia="ja-JP"/>
        </w:rPr>
        <w:t>spatial relation infoswitching requirement</w:t>
      </w:r>
      <w:r w:rsidR="00BE6802">
        <w:rPr>
          <w:lang w:eastAsia="ja-JP"/>
        </w:rPr>
        <w:t>.</w:t>
      </w:r>
    </w:p>
    <w:p w14:paraId="24AC3D83" w14:textId="77777777" w:rsidR="00F60C7B" w:rsidRDefault="00F60C7B" w:rsidP="00F60C7B">
      <w:pPr>
        <w:jc w:val="both"/>
        <w:rPr>
          <w:b/>
          <w:lang w:eastAsia="ja-JP"/>
        </w:rPr>
      </w:pPr>
      <w:r w:rsidRPr="00DD495D">
        <w:rPr>
          <w:b/>
          <w:lang w:eastAsia="ja-JP"/>
        </w:rPr>
        <w:t xml:space="preserve">Proposal 1: </w:t>
      </w:r>
      <w:r w:rsidRPr="00DD495D">
        <w:rPr>
          <w:rFonts w:hint="eastAsia"/>
          <w:b/>
          <w:lang w:eastAsia="ja-JP"/>
        </w:rPr>
        <w:t>The delay requirement for spatial relation info switching associated with UL SRS shall be defined for clarification</w:t>
      </w:r>
      <w:r w:rsidRPr="00DD495D">
        <w:rPr>
          <w:b/>
          <w:lang w:eastAsia="ja-JP"/>
        </w:rPr>
        <w:t>.</w:t>
      </w:r>
    </w:p>
    <w:p w14:paraId="71AA44DA" w14:textId="632B84FC" w:rsidR="00A85198" w:rsidRDefault="00F60C7B" w:rsidP="00F60C7B">
      <w:pPr>
        <w:spacing w:afterLines="50" w:after="120"/>
        <w:jc w:val="both"/>
        <w:rPr>
          <w:b/>
          <w:lang w:eastAsia="ja-JP"/>
        </w:rPr>
      </w:pPr>
      <w:r>
        <w:rPr>
          <w:b/>
          <w:lang w:eastAsia="ja-JP"/>
        </w:rPr>
        <w:t>Observation 1:</w:t>
      </w:r>
      <w:r w:rsidRPr="006216A8">
        <w:rPr>
          <w:b/>
          <w:lang w:eastAsia="ja-JP"/>
        </w:rPr>
        <w:t xml:space="preserve"> Basically SRS used for the source of spatial relation info is known because the SRS should be already used by the UE.</w:t>
      </w:r>
    </w:p>
    <w:p w14:paraId="7BD278F5" w14:textId="77777777" w:rsidR="00F60C7B" w:rsidRPr="007307BC" w:rsidRDefault="00F60C7B" w:rsidP="00F60C7B">
      <w:pPr>
        <w:jc w:val="both"/>
        <w:rPr>
          <w:rFonts w:eastAsia="SimSun"/>
          <w:b/>
          <w:szCs w:val="24"/>
          <w:lang w:eastAsia="zh-CN"/>
        </w:rPr>
      </w:pPr>
      <w:r w:rsidRPr="007307BC">
        <w:rPr>
          <w:b/>
          <w:lang w:eastAsia="ja-JP"/>
        </w:rPr>
        <w:t xml:space="preserve">Proposal 2: </w:t>
      </w:r>
      <w:r w:rsidRPr="007307BC">
        <w:rPr>
          <w:rFonts w:eastAsia="SimSun"/>
          <w:b/>
          <w:szCs w:val="24"/>
          <w:lang w:eastAsia="zh-CN"/>
        </w:rPr>
        <w:t>Delay requirement for RRC based spatial relation info switching associated with SRS for P-SRS shall refer to RAN2 requirement.</w:t>
      </w:r>
    </w:p>
    <w:p w14:paraId="1799A16C" w14:textId="1306AA8F" w:rsidR="00F60C7B" w:rsidRDefault="00F60C7B" w:rsidP="00F60C7B">
      <w:pPr>
        <w:spacing w:afterLines="50" w:after="120"/>
        <w:jc w:val="both"/>
        <w:rPr>
          <w:rFonts w:eastAsia="SimSun"/>
          <w:b/>
          <w:szCs w:val="24"/>
          <w:lang w:eastAsia="zh-CN"/>
        </w:rPr>
      </w:pPr>
      <w:r w:rsidRPr="007307BC">
        <w:rPr>
          <w:rFonts w:eastAsia="SimSun"/>
          <w:b/>
          <w:szCs w:val="24"/>
          <w:lang w:eastAsia="zh-CN"/>
        </w:rPr>
        <w:t>Proposal 3: Delay requirement for MAC CE based spatial relation info switching associated with SRS for PUCCH shall refer to RAN1 requirement.</w:t>
      </w:r>
    </w:p>
    <w:p w14:paraId="3B938256" w14:textId="77777777" w:rsidR="00F60C7B" w:rsidRPr="00E16277" w:rsidRDefault="00F60C7B" w:rsidP="00F60C7B">
      <w:pPr>
        <w:jc w:val="both"/>
        <w:rPr>
          <w:b/>
          <w:lang w:eastAsia="ja-JP"/>
        </w:rPr>
      </w:pPr>
      <w:r w:rsidRPr="00E16277">
        <w:rPr>
          <w:rFonts w:hint="eastAsia"/>
          <w:b/>
          <w:lang w:eastAsia="ja-JP"/>
        </w:rPr>
        <w:t xml:space="preserve">Observation </w:t>
      </w:r>
      <w:r w:rsidRPr="00E16277">
        <w:rPr>
          <w:b/>
          <w:lang w:eastAsia="ja-JP"/>
        </w:rPr>
        <w:t>2: Delay requirement for spatial relation info switching shall be constraint by the delay requirement of source DL-RS</w:t>
      </w:r>
    </w:p>
    <w:p w14:paraId="24FBEED8" w14:textId="0668D86C" w:rsidR="00F60C7B" w:rsidRDefault="00F60C7B" w:rsidP="00F60C7B">
      <w:pPr>
        <w:jc w:val="both"/>
        <w:rPr>
          <w:b/>
          <w:lang w:eastAsia="ja-JP"/>
        </w:rPr>
      </w:pPr>
      <w:r w:rsidRPr="00E16277">
        <w:rPr>
          <w:b/>
          <w:lang w:eastAsia="ja-JP"/>
        </w:rPr>
        <w:t xml:space="preserve">Observation 3: </w:t>
      </w:r>
      <w:r w:rsidR="00372CF7">
        <w:rPr>
          <w:rFonts w:hint="eastAsia"/>
          <w:b/>
          <w:lang w:eastAsia="ja-JP"/>
        </w:rPr>
        <w:t>F</w:t>
      </w:r>
      <w:r w:rsidRPr="00E16277">
        <w:rPr>
          <w:b/>
          <w:lang w:eastAsia="ja-JP"/>
        </w:rPr>
        <w:t>ine time tracking is not needed because UL timing is defined by DL timing which already tracked.</w:t>
      </w:r>
    </w:p>
    <w:p w14:paraId="5E16FD4A" w14:textId="77777777" w:rsidR="00F60C7B" w:rsidRPr="00E16277" w:rsidRDefault="00F60C7B" w:rsidP="00F60C7B">
      <w:pPr>
        <w:jc w:val="both"/>
        <w:rPr>
          <w:rFonts w:eastAsia="SimSun"/>
          <w:b/>
          <w:szCs w:val="24"/>
          <w:lang w:eastAsia="zh-CN"/>
        </w:rPr>
      </w:pPr>
      <w:r w:rsidRPr="00E16277">
        <w:rPr>
          <w:rFonts w:eastAsia="SimSun"/>
          <w:b/>
          <w:szCs w:val="24"/>
          <w:lang w:eastAsia="zh-CN"/>
        </w:rPr>
        <w:t>Proposal 4: Delay requirement for MAC CE based spatial relation info switching associated with DL-RS for PUCCH for known TCI state shall be T</w:t>
      </w:r>
      <w:r w:rsidRPr="00E16277">
        <w:rPr>
          <w:rFonts w:eastAsia="SimSun"/>
          <w:b/>
          <w:szCs w:val="24"/>
          <w:vertAlign w:val="subscript"/>
          <w:lang w:eastAsia="zh-CN"/>
        </w:rPr>
        <w:t>HARQ</w:t>
      </w:r>
      <w:r w:rsidRPr="00E16277">
        <w:rPr>
          <w:rFonts w:eastAsia="SimSun"/>
          <w:b/>
          <w:szCs w:val="24"/>
          <w:lang w:eastAsia="zh-CN"/>
        </w:rPr>
        <w:t xml:space="preserve"> +3ms and unknown TCI state shall be T</w:t>
      </w:r>
      <w:r w:rsidRPr="00E16277">
        <w:rPr>
          <w:rFonts w:eastAsia="SimSun"/>
          <w:b/>
          <w:szCs w:val="24"/>
          <w:vertAlign w:val="subscript"/>
          <w:lang w:eastAsia="zh-CN"/>
        </w:rPr>
        <w:t>HARQ</w:t>
      </w:r>
      <w:r w:rsidRPr="00E16277">
        <w:rPr>
          <w:rFonts w:eastAsia="SimSun"/>
          <w:b/>
          <w:szCs w:val="24"/>
          <w:lang w:eastAsia="zh-CN"/>
        </w:rPr>
        <w:t xml:space="preserve"> + 3ms + T</w:t>
      </w:r>
      <w:r w:rsidRPr="00E16277">
        <w:rPr>
          <w:rFonts w:eastAsia="SimSun"/>
          <w:b/>
          <w:szCs w:val="24"/>
          <w:vertAlign w:val="subscript"/>
          <w:lang w:eastAsia="zh-CN"/>
        </w:rPr>
        <w:t>L1-RSRP</w:t>
      </w:r>
      <w:r w:rsidRPr="00E16277">
        <w:rPr>
          <w:rFonts w:eastAsia="SimSun"/>
          <w:b/>
          <w:szCs w:val="24"/>
          <w:lang w:eastAsia="zh-CN"/>
        </w:rPr>
        <w:t>.</w:t>
      </w:r>
    </w:p>
    <w:p w14:paraId="32FFDD3F" w14:textId="77777777" w:rsidR="00F60C7B" w:rsidRPr="00E16277" w:rsidRDefault="00F60C7B" w:rsidP="00F60C7B">
      <w:pPr>
        <w:jc w:val="both"/>
        <w:rPr>
          <w:b/>
          <w:lang w:eastAsia="ja-JP"/>
        </w:rPr>
      </w:pPr>
      <w:r w:rsidRPr="00E16277">
        <w:rPr>
          <w:rFonts w:eastAsia="SimSun"/>
          <w:b/>
          <w:szCs w:val="24"/>
          <w:lang w:eastAsia="zh-CN"/>
        </w:rPr>
        <w:t>Proposal 5: Delay requirement for RRC based spatial relation info switching associated with DL-RS for P-SRS shall be defined based on RRC based TCI state switching requirements.</w:t>
      </w:r>
    </w:p>
    <w:p w14:paraId="116884FE" w14:textId="77777777" w:rsidR="00F60C7B" w:rsidRDefault="00F60C7B" w:rsidP="00F60C7B">
      <w:pPr>
        <w:jc w:val="both"/>
        <w:rPr>
          <w:rFonts w:eastAsia="SimSun"/>
          <w:b/>
          <w:szCs w:val="24"/>
          <w:lang w:eastAsia="zh-CN"/>
        </w:rPr>
      </w:pPr>
      <w:r>
        <w:rPr>
          <w:b/>
          <w:lang w:eastAsia="ja-JP"/>
        </w:rPr>
        <w:t>Proposal 6</w:t>
      </w:r>
      <w:r w:rsidRPr="00E822BF">
        <w:rPr>
          <w:b/>
          <w:lang w:eastAsia="ja-JP"/>
        </w:rPr>
        <w:t xml:space="preserve">: </w:t>
      </w:r>
      <w:r w:rsidRPr="00E822BF">
        <w:rPr>
          <w:rFonts w:eastAsia="SimSun"/>
          <w:b/>
          <w:szCs w:val="24"/>
          <w:lang w:eastAsia="zh-CN"/>
        </w:rPr>
        <w:t>Delay requirement for RRC based spatial relation info switching with DL-RS for PUCCH is not necessary.</w:t>
      </w:r>
    </w:p>
    <w:p w14:paraId="37A0AA07" w14:textId="77777777" w:rsidR="00F60C7B" w:rsidRDefault="00F60C7B" w:rsidP="00F60C7B">
      <w:pPr>
        <w:jc w:val="both"/>
        <w:rPr>
          <w:rFonts w:eastAsia="SimSun"/>
          <w:b/>
          <w:szCs w:val="24"/>
          <w:lang w:eastAsia="zh-CN"/>
        </w:rPr>
      </w:pPr>
      <w:r>
        <w:rPr>
          <w:rFonts w:eastAsia="SimSun"/>
          <w:b/>
          <w:szCs w:val="24"/>
          <w:lang w:eastAsia="zh-CN"/>
        </w:rPr>
        <w:lastRenderedPageBreak/>
        <w:t>Observation 4</w:t>
      </w:r>
      <w:r w:rsidRPr="004C1C7C">
        <w:rPr>
          <w:rFonts w:eastAsia="SimSun"/>
          <w:b/>
          <w:szCs w:val="24"/>
          <w:lang w:eastAsia="zh-CN"/>
        </w:rPr>
        <w:t>: SP-SRS activation/deactivation is equivalent to the spatial relation info switching in some cases.</w:t>
      </w:r>
    </w:p>
    <w:p w14:paraId="29A7A251" w14:textId="77777777" w:rsidR="00F60C7B" w:rsidRDefault="00F60C7B" w:rsidP="00F60C7B">
      <w:pPr>
        <w:jc w:val="both"/>
        <w:rPr>
          <w:rFonts w:eastAsia="SimSun"/>
          <w:b/>
          <w:szCs w:val="24"/>
          <w:lang w:eastAsia="zh-CN"/>
        </w:rPr>
      </w:pPr>
      <w:r>
        <w:rPr>
          <w:rFonts w:eastAsia="SimSun"/>
          <w:b/>
          <w:szCs w:val="24"/>
          <w:lang w:eastAsia="zh-CN"/>
        </w:rPr>
        <w:t>Proposal 7: D</w:t>
      </w:r>
      <w:r w:rsidRPr="004C1C7C">
        <w:rPr>
          <w:rFonts w:eastAsia="SimSun"/>
          <w:b/>
          <w:szCs w:val="24"/>
          <w:lang w:eastAsia="zh-CN"/>
        </w:rPr>
        <w:t>elay requirement for MAC CE based spatial relation info switching with DL-RS for SP-SRS shall be defined.</w:t>
      </w:r>
    </w:p>
    <w:p w14:paraId="01C9F39D" w14:textId="6B500FE4" w:rsidR="00F60C7B" w:rsidRPr="00F60C7B" w:rsidRDefault="00F60C7B" w:rsidP="00F60C7B">
      <w:pPr>
        <w:jc w:val="both"/>
        <w:rPr>
          <w:b/>
          <w:lang w:val="en-US" w:eastAsia="ja-JP"/>
        </w:rPr>
      </w:pPr>
      <w:r w:rsidRPr="00F60C7B">
        <w:rPr>
          <w:b/>
          <w:lang w:eastAsia="ja-JP"/>
        </w:rPr>
        <w:t>Proposal 8: UE shall use previous TX beam when the UL signal has spatial relation to an unknown TCI-state.</w:t>
      </w:r>
    </w:p>
    <w:p w14:paraId="7CF87B45" w14:textId="6DDEFFC5" w:rsidR="009D1BE4" w:rsidRDefault="009D1BE4" w:rsidP="006354A8">
      <w:pPr>
        <w:pStyle w:val="1"/>
        <w:jc w:val="both"/>
        <w:rPr>
          <w:lang w:eastAsia="ja-JP"/>
        </w:rPr>
      </w:pPr>
      <w:r w:rsidRPr="00891A01">
        <w:rPr>
          <w:rFonts w:hint="eastAsia"/>
          <w:lang w:eastAsia="ja-JP"/>
        </w:rPr>
        <w:t>References</w:t>
      </w:r>
    </w:p>
    <w:p w14:paraId="45465F0C" w14:textId="21E496E1" w:rsidR="00674961" w:rsidRDefault="00BB0BDD" w:rsidP="006354A8">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E436FE">
        <w:rPr>
          <w:rFonts w:eastAsia="Malgun Gothic"/>
          <w:lang w:eastAsia="ko-KR"/>
        </w:rPr>
        <w:t xml:space="preserve">R4-2002245, </w:t>
      </w:r>
      <w:r w:rsidR="00E436FE" w:rsidRPr="00E436FE">
        <w:rPr>
          <w:rFonts w:eastAsia="Malgun Gothic"/>
          <w:lang w:eastAsia="ko-KR"/>
        </w:rPr>
        <w:t>Mediatek Inc.</w:t>
      </w:r>
      <w:r w:rsidR="00B061B3">
        <w:rPr>
          <w:rFonts w:eastAsia="Malgun Gothic"/>
          <w:lang w:eastAsia="ko-KR"/>
        </w:rPr>
        <w:t>, “</w:t>
      </w:r>
      <w:r w:rsidR="00E436FE" w:rsidRPr="00E436FE">
        <w:rPr>
          <w:rFonts w:eastAsia="Malgun Gothic"/>
          <w:lang w:eastAsia="ko-KR"/>
        </w:rPr>
        <w:t>WF on spatial relation switch</w:t>
      </w:r>
      <w:r w:rsidR="00B061B3">
        <w:rPr>
          <w:rFonts w:eastAsia="Malgun Gothic"/>
          <w:lang w:eastAsia="ko-KR"/>
        </w:rPr>
        <w:t>”.</w:t>
      </w:r>
      <w:bookmarkEnd w:id="0"/>
    </w:p>
    <w:p w14:paraId="597CF4D4" w14:textId="75854160" w:rsidR="007307BC" w:rsidRPr="00CB1FCB" w:rsidRDefault="007307BC" w:rsidP="006354A8">
      <w:pPr>
        <w:jc w:val="both"/>
        <w:rPr>
          <w:rFonts w:eastAsia="Malgun Gothic"/>
          <w:lang w:eastAsia="ko-KR"/>
        </w:rPr>
      </w:pPr>
      <w:r>
        <w:rPr>
          <w:rFonts w:eastAsia="Malgun Gothic"/>
          <w:lang w:eastAsia="ko-KR"/>
        </w:rPr>
        <w:t>[2] 3GPP, TS 38.331, “</w:t>
      </w:r>
      <w:r w:rsidRPr="007307BC">
        <w:rPr>
          <w:rFonts w:eastAsia="Malgun Gothic"/>
          <w:lang w:eastAsia="ko-KR"/>
        </w:rPr>
        <w:t>Radio Resource Control (RRC) protocol specification</w:t>
      </w:r>
      <w:r>
        <w:rPr>
          <w:rFonts w:eastAsia="Malgun Gothic"/>
          <w:lang w:eastAsia="ko-KR"/>
        </w:rPr>
        <w:t>”</w:t>
      </w:r>
    </w:p>
    <w:sectPr w:rsidR="007307BC"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2690A" w14:textId="77777777" w:rsidR="008822AA" w:rsidRDefault="008822AA">
      <w:r>
        <w:separator/>
      </w:r>
    </w:p>
  </w:endnote>
  <w:endnote w:type="continuationSeparator" w:id="0">
    <w:p w14:paraId="5A6C542E" w14:textId="77777777" w:rsidR="008822AA" w:rsidRDefault="0088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B3F24" w14:textId="77777777" w:rsidR="008822AA" w:rsidRDefault="008822AA">
      <w:r>
        <w:separator/>
      </w:r>
    </w:p>
  </w:footnote>
  <w:footnote w:type="continuationSeparator" w:id="0">
    <w:p w14:paraId="5E722B75" w14:textId="77777777" w:rsidR="008822AA" w:rsidRDefault="00882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136E"/>
    <w:multiLevelType w:val="hybridMultilevel"/>
    <w:tmpl w:val="2F261538"/>
    <w:lvl w:ilvl="0" w:tplc="7D3AB82E">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0CAC6FD2" w:tentative="1">
      <w:start w:val="1"/>
      <w:numFmt w:val="bullet"/>
      <w:lvlText w:val="•"/>
      <w:lvlJc w:val="left"/>
      <w:pPr>
        <w:tabs>
          <w:tab w:val="num" w:pos="2160"/>
        </w:tabs>
        <w:ind w:left="2160" w:hanging="360"/>
      </w:pPr>
      <w:rPr>
        <w:rFonts w:ascii="Arial" w:hAnsi="Arial" w:hint="default"/>
      </w:rPr>
    </w:lvl>
    <w:lvl w:ilvl="3" w:tplc="30302A02" w:tentative="1">
      <w:start w:val="1"/>
      <w:numFmt w:val="bullet"/>
      <w:lvlText w:val="•"/>
      <w:lvlJc w:val="left"/>
      <w:pPr>
        <w:tabs>
          <w:tab w:val="num" w:pos="2880"/>
        </w:tabs>
        <w:ind w:left="2880" w:hanging="360"/>
      </w:pPr>
      <w:rPr>
        <w:rFonts w:ascii="Arial" w:hAnsi="Arial" w:hint="default"/>
      </w:rPr>
    </w:lvl>
    <w:lvl w:ilvl="4" w:tplc="01E02518" w:tentative="1">
      <w:start w:val="1"/>
      <w:numFmt w:val="bullet"/>
      <w:lvlText w:val="•"/>
      <w:lvlJc w:val="left"/>
      <w:pPr>
        <w:tabs>
          <w:tab w:val="num" w:pos="3600"/>
        </w:tabs>
        <w:ind w:left="3600" w:hanging="360"/>
      </w:pPr>
      <w:rPr>
        <w:rFonts w:ascii="Arial" w:hAnsi="Arial" w:hint="default"/>
      </w:rPr>
    </w:lvl>
    <w:lvl w:ilvl="5" w:tplc="4CFA9C66" w:tentative="1">
      <w:start w:val="1"/>
      <w:numFmt w:val="bullet"/>
      <w:lvlText w:val="•"/>
      <w:lvlJc w:val="left"/>
      <w:pPr>
        <w:tabs>
          <w:tab w:val="num" w:pos="4320"/>
        </w:tabs>
        <w:ind w:left="4320" w:hanging="360"/>
      </w:pPr>
      <w:rPr>
        <w:rFonts w:ascii="Arial" w:hAnsi="Arial" w:hint="default"/>
      </w:rPr>
    </w:lvl>
    <w:lvl w:ilvl="6" w:tplc="9AAE8A72" w:tentative="1">
      <w:start w:val="1"/>
      <w:numFmt w:val="bullet"/>
      <w:lvlText w:val="•"/>
      <w:lvlJc w:val="left"/>
      <w:pPr>
        <w:tabs>
          <w:tab w:val="num" w:pos="5040"/>
        </w:tabs>
        <w:ind w:left="5040" w:hanging="360"/>
      </w:pPr>
      <w:rPr>
        <w:rFonts w:ascii="Arial" w:hAnsi="Arial" w:hint="default"/>
      </w:rPr>
    </w:lvl>
    <w:lvl w:ilvl="7" w:tplc="D22C9420" w:tentative="1">
      <w:start w:val="1"/>
      <w:numFmt w:val="bullet"/>
      <w:lvlText w:val="•"/>
      <w:lvlJc w:val="left"/>
      <w:pPr>
        <w:tabs>
          <w:tab w:val="num" w:pos="5760"/>
        </w:tabs>
        <w:ind w:left="5760" w:hanging="360"/>
      </w:pPr>
      <w:rPr>
        <w:rFonts w:ascii="Arial" w:hAnsi="Arial" w:hint="default"/>
      </w:rPr>
    </w:lvl>
    <w:lvl w:ilvl="8" w:tplc="1A06C5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E34F0C"/>
    <w:multiLevelType w:val="hybridMultilevel"/>
    <w:tmpl w:val="81844118"/>
    <w:lvl w:ilvl="0" w:tplc="ACC0ABD0">
      <w:start w:val="1"/>
      <w:numFmt w:val="bullet"/>
      <w:lvlText w:val="•"/>
      <w:lvlJc w:val="left"/>
      <w:pPr>
        <w:tabs>
          <w:tab w:val="num" w:pos="720"/>
        </w:tabs>
        <w:ind w:left="720" w:hanging="360"/>
      </w:pPr>
      <w:rPr>
        <w:rFonts w:ascii="Arial" w:hAnsi="Arial" w:hint="default"/>
      </w:rPr>
    </w:lvl>
    <w:lvl w:ilvl="1" w:tplc="D2E2DE30" w:tentative="1">
      <w:start w:val="1"/>
      <w:numFmt w:val="bullet"/>
      <w:lvlText w:val="•"/>
      <w:lvlJc w:val="left"/>
      <w:pPr>
        <w:tabs>
          <w:tab w:val="num" w:pos="1440"/>
        </w:tabs>
        <w:ind w:left="1440" w:hanging="360"/>
      </w:pPr>
      <w:rPr>
        <w:rFonts w:ascii="Arial" w:hAnsi="Arial" w:hint="default"/>
      </w:rPr>
    </w:lvl>
    <w:lvl w:ilvl="2" w:tplc="7F6258FE" w:tentative="1">
      <w:start w:val="1"/>
      <w:numFmt w:val="bullet"/>
      <w:lvlText w:val="•"/>
      <w:lvlJc w:val="left"/>
      <w:pPr>
        <w:tabs>
          <w:tab w:val="num" w:pos="2160"/>
        </w:tabs>
        <w:ind w:left="2160" w:hanging="360"/>
      </w:pPr>
      <w:rPr>
        <w:rFonts w:ascii="Arial" w:hAnsi="Arial" w:hint="default"/>
      </w:rPr>
    </w:lvl>
    <w:lvl w:ilvl="3" w:tplc="630AE50C" w:tentative="1">
      <w:start w:val="1"/>
      <w:numFmt w:val="bullet"/>
      <w:lvlText w:val="•"/>
      <w:lvlJc w:val="left"/>
      <w:pPr>
        <w:tabs>
          <w:tab w:val="num" w:pos="2880"/>
        </w:tabs>
        <w:ind w:left="2880" w:hanging="360"/>
      </w:pPr>
      <w:rPr>
        <w:rFonts w:ascii="Arial" w:hAnsi="Arial" w:hint="default"/>
      </w:rPr>
    </w:lvl>
    <w:lvl w:ilvl="4" w:tplc="C34CC926" w:tentative="1">
      <w:start w:val="1"/>
      <w:numFmt w:val="bullet"/>
      <w:lvlText w:val="•"/>
      <w:lvlJc w:val="left"/>
      <w:pPr>
        <w:tabs>
          <w:tab w:val="num" w:pos="3600"/>
        </w:tabs>
        <w:ind w:left="3600" w:hanging="360"/>
      </w:pPr>
      <w:rPr>
        <w:rFonts w:ascii="Arial" w:hAnsi="Arial" w:hint="default"/>
      </w:rPr>
    </w:lvl>
    <w:lvl w:ilvl="5" w:tplc="6F36E6E0" w:tentative="1">
      <w:start w:val="1"/>
      <w:numFmt w:val="bullet"/>
      <w:lvlText w:val="•"/>
      <w:lvlJc w:val="left"/>
      <w:pPr>
        <w:tabs>
          <w:tab w:val="num" w:pos="4320"/>
        </w:tabs>
        <w:ind w:left="4320" w:hanging="360"/>
      </w:pPr>
      <w:rPr>
        <w:rFonts w:ascii="Arial" w:hAnsi="Arial" w:hint="default"/>
      </w:rPr>
    </w:lvl>
    <w:lvl w:ilvl="6" w:tplc="B7F49E88" w:tentative="1">
      <w:start w:val="1"/>
      <w:numFmt w:val="bullet"/>
      <w:lvlText w:val="•"/>
      <w:lvlJc w:val="left"/>
      <w:pPr>
        <w:tabs>
          <w:tab w:val="num" w:pos="5040"/>
        </w:tabs>
        <w:ind w:left="5040" w:hanging="360"/>
      </w:pPr>
      <w:rPr>
        <w:rFonts w:ascii="Arial" w:hAnsi="Arial" w:hint="default"/>
      </w:rPr>
    </w:lvl>
    <w:lvl w:ilvl="7" w:tplc="5BD44AEA" w:tentative="1">
      <w:start w:val="1"/>
      <w:numFmt w:val="bullet"/>
      <w:lvlText w:val="•"/>
      <w:lvlJc w:val="left"/>
      <w:pPr>
        <w:tabs>
          <w:tab w:val="num" w:pos="5760"/>
        </w:tabs>
        <w:ind w:left="5760" w:hanging="360"/>
      </w:pPr>
      <w:rPr>
        <w:rFonts w:ascii="Arial" w:hAnsi="Arial" w:hint="default"/>
      </w:rPr>
    </w:lvl>
    <w:lvl w:ilvl="8" w:tplc="6974E4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28B46E9"/>
    <w:multiLevelType w:val="hybridMultilevel"/>
    <w:tmpl w:val="3AB814D8"/>
    <w:lvl w:ilvl="0" w:tplc="FC92FF52">
      <w:start w:val="1"/>
      <w:numFmt w:val="bullet"/>
      <w:lvlText w:val="–"/>
      <w:lvlJc w:val="left"/>
      <w:pPr>
        <w:tabs>
          <w:tab w:val="num" w:pos="720"/>
        </w:tabs>
        <w:ind w:left="720" w:hanging="360"/>
      </w:pPr>
      <w:rPr>
        <w:rFonts w:ascii="Arial" w:hAnsi="Arial" w:hint="default"/>
      </w:rPr>
    </w:lvl>
    <w:lvl w:ilvl="1" w:tplc="981629F2">
      <w:start w:val="1"/>
      <w:numFmt w:val="bullet"/>
      <w:lvlText w:val="–"/>
      <w:lvlJc w:val="left"/>
      <w:pPr>
        <w:tabs>
          <w:tab w:val="num" w:pos="1440"/>
        </w:tabs>
        <w:ind w:left="1440" w:hanging="360"/>
      </w:pPr>
      <w:rPr>
        <w:rFonts w:ascii="Arial" w:hAnsi="Arial" w:hint="default"/>
      </w:rPr>
    </w:lvl>
    <w:lvl w:ilvl="2" w:tplc="80DC0FF4" w:tentative="1">
      <w:start w:val="1"/>
      <w:numFmt w:val="bullet"/>
      <w:lvlText w:val="–"/>
      <w:lvlJc w:val="left"/>
      <w:pPr>
        <w:tabs>
          <w:tab w:val="num" w:pos="2160"/>
        </w:tabs>
        <w:ind w:left="2160" w:hanging="360"/>
      </w:pPr>
      <w:rPr>
        <w:rFonts w:ascii="Arial" w:hAnsi="Arial" w:hint="default"/>
      </w:rPr>
    </w:lvl>
    <w:lvl w:ilvl="3" w:tplc="61E0332C" w:tentative="1">
      <w:start w:val="1"/>
      <w:numFmt w:val="bullet"/>
      <w:lvlText w:val="–"/>
      <w:lvlJc w:val="left"/>
      <w:pPr>
        <w:tabs>
          <w:tab w:val="num" w:pos="2880"/>
        </w:tabs>
        <w:ind w:left="2880" w:hanging="360"/>
      </w:pPr>
      <w:rPr>
        <w:rFonts w:ascii="Arial" w:hAnsi="Arial" w:hint="default"/>
      </w:rPr>
    </w:lvl>
    <w:lvl w:ilvl="4" w:tplc="A1C0F4AE" w:tentative="1">
      <w:start w:val="1"/>
      <w:numFmt w:val="bullet"/>
      <w:lvlText w:val="–"/>
      <w:lvlJc w:val="left"/>
      <w:pPr>
        <w:tabs>
          <w:tab w:val="num" w:pos="3600"/>
        </w:tabs>
        <w:ind w:left="3600" w:hanging="360"/>
      </w:pPr>
      <w:rPr>
        <w:rFonts w:ascii="Arial" w:hAnsi="Arial" w:hint="default"/>
      </w:rPr>
    </w:lvl>
    <w:lvl w:ilvl="5" w:tplc="4DFC4BD2" w:tentative="1">
      <w:start w:val="1"/>
      <w:numFmt w:val="bullet"/>
      <w:lvlText w:val="–"/>
      <w:lvlJc w:val="left"/>
      <w:pPr>
        <w:tabs>
          <w:tab w:val="num" w:pos="4320"/>
        </w:tabs>
        <w:ind w:left="4320" w:hanging="360"/>
      </w:pPr>
      <w:rPr>
        <w:rFonts w:ascii="Arial" w:hAnsi="Arial" w:hint="default"/>
      </w:rPr>
    </w:lvl>
    <w:lvl w:ilvl="6" w:tplc="14F68E18" w:tentative="1">
      <w:start w:val="1"/>
      <w:numFmt w:val="bullet"/>
      <w:lvlText w:val="–"/>
      <w:lvlJc w:val="left"/>
      <w:pPr>
        <w:tabs>
          <w:tab w:val="num" w:pos="5040"/>
        </w:tabs>
        <w:ind w:left="5040" w:hanging="360"/>
      </w:pPr>
      <w:rPr>
        <w:rFonts w:ascii="Arial" w:hAnsi="Arial" w:hint="default"/>
      </w:rPr>
    </w:lvl>
    <w:lvl w:ilvl="7" w:tplc="CBD2D7C0" w:tentative="1">
      <w:start w:val="1"/>
      <w:numFmt w:val="bullet"/>
      <w:lvlText w:val="–"/>
      <w:lvlJc w:val="left"/>
      <w:pPr>
        <w:tabs>
          <w:tab w:val="num" w:pos="5760"/>
        </w:tabs>
        <w:ind w:left="5760" w:hanging="360"/>
      </w:pPr>
      <w:rPr>
        <w:rFonts w:ascii="Arial" w:hAnsi="Arial" w:hint="default"/>
      </w:rPr>
    </w:lvl>
    <w:lvl w:ilvl="8" w:tplc="8F844C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931856"/>
    <w:multiLevelType w:val="hybridMultilevel"/>
    <w:tmpl w:val="81263806"/>
    <w:lvl w:ilvl="0" w:tplc="D09A5654">
      <w:start w:val="1"/>
      <w:numFmt w:val="bullet"/>
      <w:lvlText w:val="•"/>
      <w:lvlJc w:val="left"/>
      <w:pPr>
        <w:tabs>
          <w:tab w:val="num" w:pos="720"/>
        </w:tabs>
        <w:ind w:left="720" w:hanging="360"/>
      </w:pPr>
      <w:rPr>
        <w:rFonts w:ascii="Arial" w:hAnsi="Arial" w:hint="default"/>
      </w:rPr>
    </w:lvl>
    <w:lvl w:ilvl="1" w:tplc="2F78935A" w:tentative="1">
      <w:start w:val="1"/>
      <w:numFmt w:val="bullet"/>
      <w:lvlText w:val="•"/>
      <w:lvlJc w:val="left"/>
      <w:pPr>
        <w:tabs>
          <w:tab w:val="num" w:pos="1440"/>
        </w:tabs>
        <w:ind w:left="1440" w:hanging="360"/>
      </w:pPr>
      <w:rPr>
        <w:rFonts w:ascii="Arial" w:hAnsi="Arial" w:hint="default"/>
      </w:rPr>
    </w:lvl>
    <w:lvl w:ilvl="2" w:tplc="58F8A498" w:tentative="1">
      <w:start w:val="1"/>
      <w:numFmt w:val="bullet"/>
      <w:lvlText w:val="•"/>
      <w:lvlJc w:val="left"/>
      <w:pPr>
        <w:tabs>
          <w:tab w:val="num" w:pos="2160"/>
        </w:tabs>
        <w:ind w:left="2160" w:hanging="360"/>
      </w:pPr>
      <w:rPr>
        <w:rFonts w:ascii="Arial" w:hAnsi="Arial" w:hint="default"/>
      </w:rPr>
    </w:lvl>
    <w:lvl w:ilvl="3" w:tplc="CA8C14C8" w:tentative="1">
      <w:start w:val="1"/>
      <w:numFmt w:val="bullet"/>
      <w:lvlText w:val="•"/>
      <w:lvlJc w:val="left"/>
      <w:pPr>
        <w:tabs>
          <w:tab w:val="num" w:pos="2880"/>
        </w:tabs>
        <w:ind w:left="2880" w:hanging="360"/>
      </w:pPr>
      <w:rPr>
        <w:rFonts w:ascii="Arial" w:hAnsi="Arial" w:hint="default"/>
      </w:rPr>
    </w:lvl>
    <w:lvl w:ilvl="4" w:tplc="AE58EB54" w:tentative="1">
      <w:start w:val="1"/>
      <w:numFmt w:val="bullet"/>
      <w:lvlText w:val="•"/>
      <w:lvlJc w:val="left"/>
      <w:pPr>
        <w:tabs>
          <w:tab w:val="num" w:pos="3600"/>
        </w:tabs>
        <w:ind w:left="3600" w:hanging="360"/>
      </w:pPr>
      <w:rPr>
        <w:rFonts w:ascii="Arial" w:hAnsi="Arial" w:hint="default"/>
      </w:rPr>
    </w:lvl>
    <w:lvl w:ilvl="5" w:tplc="980EECE8" w:tentative="1">
      <w:start w:val="1"/>
      <w:numFmt w:val="bullet"/>
      <w:lvlText w:val="•"/>
      <w:lvlJc w:val="left"/>
      <w:pPr>
        <w:tabs>
          <w:tab w:val="num" w:pos="4320"/>
        </w:tabs>
        <w:ind w:left="4320" w:hanging="360"/>
      </w:pPr>
      <w:rPr>
        <w:rFonts w:ascii="Arial" w:hAnsi="Arial" w:hint="default"/>
      </w:rPr>
    </w:lvl>
    <w:lvl w:ilvl="6" w:tplc="03DC648C" w:tentative="1">
      <w:start w:val="1"/>
      <w:numFmt w:val="bullet"/>
      <w:lvlText w:val="•"/>
      <w:lvlJc w:val="left"/>
      <w:pPr>
        <w:tabs>
          <w:tab w:val="num" w:pos="5040"/>
        </w:tabs>
        <w:ind w:left="5040" w:hanging="360"/>
      </w:pPr>
      <w:rPr>
        <w:rFonts w:ascii="Arial" w:hAnsi="Arial" w:hint="default"/>
      </w:rPr>
    </w:lvl>
    <w:lvl w:ilvl="7" w:tplc="C4EADD88" w:tentative="1">
      <w:start w:val="1"/>
      <w:numFmt w:val="bullet"/>
      <w:lvlText w:val="•"/>
      <w:lvlJc w:val="left"/>
      <w:pPr>
        <w:tabs>
          <w:tab w:val="num" w:pos="5760"/>
        </w:tabs>
        <w:ind w:left="5760" w:hanging="360"/>
      </w:pPr>
      <w:rPr>
        <w:rFonts w:ascii="Arial" w:hAnsi="Arial" w:hint="default"/>
      </w:rPr>
    </w:lvl>
    <w:lvl w:ilvl="8" w:tplc="5C7A19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964301"/>
    <w:multiLevelType w:val="hybridMultilevel"/>
    <w:tmpl w:val="90E07ACC"/>
    <w:lvl w:ilvl="0" w:tplc="5CBCF7A8">
      <w:start w:val="1"/>
      <w:numFmt w:val="bullet"/>
      <w:lvlText w:val="•"/>
      <w:lvlJc w:val="left"/>
      <w:pPr>
        <w:tabs>
          <w:tab w:val="num" w:pos="720"/>
        </w:tabs>
        <w:ind w:left="720" w:hanging="360"/>
      </w:pPr>
      <w:rPr>
        <w:rFonts w:ascii="Arial" w:hAnsi="Arial" w:hint="default"/>
      </w:rPr>
    </w:lvl>
    <w:lvl w:ilvl="1" w:tplc="8E1AF3BA">
      <w:start w:val="183"/>
      <w:numFmt w:val="bullet"/>
      <w:lvlText w:val="–"/>
      <w:lvlJc w:val="left"/>
      <w:pPr>
        <w:tabs>
          <w:tab w:val="num" w:pos="1440"/>
        </w:tabs>
        <w:ind w:left="1440" w:hanging="360"/>
      </w:pPr>
      <w:rPr>
        <w:rFonts w:ascii="Arial" w:hAnsi="Arial" w:hint="default"/>
      </w:rPr>
    </w:lvl>
    <w:lvl w:ilvl="2" w:tplc="D25CC11E" w:tentative="1">
      <w:start w:val="1"/>
      <w:numFmt w:val="bullet"/>
      <w:lvlText w:val="•"/>
      <w:lvlJc w:val="left"/>
      <w:pPr>
        <w:tabs>
          <w:tab w:val="num" w:pos="2160"/>
        </w:tabs>
        <w:ind w:left="2160" w:hanging="360"/>
      </w:pPr>
      <w:rPr>
        <w:rFonts w:ascii="Arial" w:hAnsi="Arial" w:hint="default"/>
      </w:rPr>
    </w:lvl>
    <w:lvl w:ilvl="3" w:tplc="50EE4E3E" w:tentative="1">
      <w:start w:val="1"/>
      <w:numFmt w:val="bullet"/>
      <w:lvlText w:val="•"/>
      <w:lvlJc w:val="left"/>
      <w:pPr>
        <w:tabs>
          <w:tab w:val="num" w:pos="2880"/>
        </w:tabs>
        <w:ind w:left="2880" w:hanging="360"/>
      </w:pPr>
      <w:rPr>
        <w:rFonts w:ascii="Arial" w:hAnsi="Arial" w:hint="default"/>
      </w:rPr>
    </w:lvl>
    <w:lvl w:ilvl="4" w:tplc="1A7C5DDC" w:tentative="1">
      <w:start w:val="1"/>
      <w:numFmt w:val="bullet"/>
      <w:lvlText w:val="•"/>
      <w:lvlJc w:val="left"/>
      <w:pPr>
        <w:tabs>
          <w:tab w:val="num" w:pos="3600"/>
        </w:tabs>
        <w:ind w:left="3600" w:hanging="360"/>
      </w:pPr>
      <w:rPr>
        <w:rFonts w:ascii="Arial" w:hAnsi="Arial" w:hint="default"/>
      </w:rPr>
    </w:lvl>
    <w:lvl w:ilvl="5" w:tplc="576C5C8A" w:tentative="1">
      <w:start w:val="1"/>
      <w:numFmt w:val="bullet"/>
      <w:lvlText w:val="•"/>
      <w:lvlJc w:val="left"/>
      <w:pPr>
        <w:tabs>
          <w:tab w:val="num" w:pos="4320"/>
        </w:tabs>
        <w:ind w:left="4320" w:hanging="360"/>
      </w:pPr>
      <w:rPr>
        <w:rFonts w:ascii="Arial" w:hAnsi="Arial" w:hint="default"/>
      </w:rPr>
    </w:lvl>
    <w:lvl w:ilvl="6" w:tplc="7ED63D3C" w:tentative="1">
      <w:start w:val="1"/>
      <w:numFmt w:val="bullet"/>
      <w:lvlText w:val="•"/>
      <w:lvlJc w:val="left"/>
      <w:pPr>
        <w:tabs>
          <w:tab w:val="num" w:pos="5040"/>
        </w:tabs>
        <w:ind w:left="5040" w:hanging="360"/>
      </w:pPr>
      <w:rPr>
        <w:rFonts w:ascii="Arial" w:hAnsi="Arial" w:hint="default"/>
      </w:rPr>
    </w:lvl>
    <w:lvl w:ilvl="7" w:tplc="9ED859D4" w:tentative="1">
      <w:start w:val="1"/>
      <w:numFmt w:val="bullet"/>
      <w:lvlText w:val="•"/>
      <w:lvlJc w:val="left"/>
      <w:pPr>
        <w:tabs>
          <w:tab w:val="num" w:pos="5760"/>
        </w:tabs>
        <w:ind w:left="5760" w:hanging="360"/>
      </w:pPr>
      <w:rPr>
        <w:rFonts w:ascii="Arial" w:hAnsi="Arial" w:hint="default"/>
      </w:rPr>
    </w:lvl>
    <w:lvl w:ilvl="8" w:tplc="9A6A3A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tentative="1">
      <w:start w:val="1"/>
      <w:numFmt w:val="bullet"/>
      <w:lvlText w:val="•"/>
      <w:lvlJc w:val="left"/>
      <w:pPr>
        <w:tabs>
          <w:tab w:val="num" w:pos="1440"/>
        </w:tabs>
        <w:ind w:left="1440" w:hanging="360"/>
      </w:pPr>
      <w:rPr>
        <w:rFonts w:ascii="Arial" w:hAnsi="Arial" w:hint="default"/>
      </w:rPr>
    </w:lvl>
    <w:lvl w:ilvl="2" w:tplc="6C2082B4" w:tentative="1">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num>
  <w:num w:numId="2">
    <w:abstractNumId w:val="5"/>
  </w:num>
  <w:num w:numId="3">
    <w:abstractNumId w:val="0"/>
  </w:num>
  <w:num w:numId="4">
    <w:abstractNumId w:val="4"/>
  </w:num>
  <w:num w:numId="5">
    <w:abstractNumId w:val="3"/>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379"/>
    <w:rsid w:val="00030E6C"/>
    <w:rsid w:val="0003154D"/>
    <w:rsid w:val="00031C1D"/>
    <w:rsid w:val="0003248B"/>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3C2A"/>
    <w:rsid w:val="000F3F08"/>
    <w:rsid w:val="000F5102"/>
    <w:rsid w:val="000F6F65"/>
    <w:rsid w:val="000F7E86"/>
    <w:rsid w:val="0010127A"/>
    <w:rsid w:val="00106A9F"/>
    <w:rsid w:val="001072A8"/>
    <w:rsid w:val="0011424E"/>
    <w:rsid w:val="00115B49"/>
    <w:rsid w:val="00117291"/>
    <w:rsid w:val="00123571"/>
    <w:rsid w:val="00123B5C"/>
    <w:rsid w:val="00124082"/>
    <w:rsid w:val="00126264"/>
    <w:rsid w:val="001301B1"/>
    <w:rsid w:val="00130E89"/>
    <w:rsid w:val="00132D36"/>
    <w:rsid w:val="00134CB5"/>
    <w:rsid w:val="00141A2F"/>
    <w:rsid w:val="00142339"/>
    <w:rsid w:val="00142771"/>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44CF"/>
    <w:rsid w:val="002D4648"/>
    <w:rsid w:val="002D4EAC"/>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4944"/>
    <w:rsid w:val="00324C0D"/>
    <w:rsid w:val="003253ED"/>
    <w:rsid w:val="00331476"/>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61B4"/>
    <w:rsid w:val="00436D44"/>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704E5"/>
    <w:rsid w:val="0048134C"/>
    <w:rsid w:val="004824CE"/>
    <w:rsid w:val="004828C3"/>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98E"/>
    <w:rsid w:val="004F09C1"/>
    <w:rsid w:val="004F2F68"/>
    <w:rsid w:val="004F6299"/>
    <w:rsid w:val="004F7A3D"/>
    <w:rsid w:val="005044B5"/>
    <w:rsid w:val="00505026"/>
    <w:rsid w:val="00505BFA"/>
    <w:rsid w:val="005060C0"/>
    <w:rsid w:val="00507F71"/>
    <w:rsid w:val="0051034C"/>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4702"/>
    <w:rsid w:val="005479F5"/>
    <w:rsid w:val="00550BCC"/>
    <w:rsid w:val="00551B83"/>
    <w:rsid w:val="005558CF"/>
    <w:rsid w:val="00556E1D"/>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653A"/>
    <w:rsid w:val="005B7115"/>
    <w:rsid w:val="005C3B7F"/>
    <w:rsid w:val="005C6516"/>
    <w:rsid w:val="005C6689"/>
    <w:rsid w:val="005C7544"/>
    <w:rsid w:val="005D1F5B"/>
    <w:rsid w:val="005D2248"/>
    <w:rsid w:val="005D3F3A"/>
    <w:rsid w:val="005D4B05"/>
    <w:rsid w:val="005D6A89"/>
    <w:rsid w:val="005D6D26"/>
    <w:rsid w:val="005D761F"/>
    <w:rsid w:val="005F4A7E"/>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2564"/>
    <w:rsid w:val="00642ED4"/>
    <w:rsid w:val="00645857"/>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5BCC"/>
    <w:rsid w:val="00716E9F"/>
    <w:rsid w:val="00720840"/>
    <w:rsid w:val="00721B92"/>
    <w:rsid w:val="00721FC8"/>
    <w:rsid w:val="00723BD0"/>
    <w:rsid w:val="00724F51"/>
    <w:rsid w:val="00726D4D"/>
    <w:rsid w:val="00727982"/>
    <w:rsid w:val="007307BC"/>
    <w:rsid w:val="007366B9"/>
    <w:rsid w:val="00736F21"/>
    <w:rsid w:val="0074030B"/>
    <w:rsid w:val="0074101D"/>
    <w:rsid w:val="00741A10"/>
    <w:rsid w:val="00742689"/>
    <w:rsid w:val="00746E2C"/>
    <w:rsid w:val="00747A2C"/>
    <w:rsid w:val="00750CEB"/>
    <w:rsid w:val="00752857"/>
    <w:rsid w:val="007546AF"/>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6FC6"/>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2B61"/>
    <w:rsid w:val="007C3B6C"/>
    <w:rsid w:val="007C3C41"/>
    <w:rsid w:val="007C742F"/>
    <w:rsid w:val="007C772F"/>
    <w:rsid w:val="007D2044"/>
    <w:rsid w:val="007D4E54"/>
    <w:rsid w:val="007D5A9E"/>
    <w:rsid w:val="007D6048"/>
    <w:rsid w:val="007D6C01"/>
    <w:rsid w:val="007E02AD"/>
    <w:rsid w:val="007E1F3B"/>
    <w:rsid w:val="007E1FF2"/>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6C44"/>
    <w:rsid w:val="00840540"/>
    <w:rsid w:val="00842B4F"/>
    <w:rsid w:val="00842CF5"/>
    <w:rsid w:val="00843B8B"/>
    <w:rsid w:val="00850D05"/>
    <w:rsid w:val="008510F1"/>
    <w:rsid w:val="0085170E"/>
    <w:rsid w:val="00853D2E"/>
    <w:rsid w:val="00853D81"/>
    <w:rsid w:val="0085456F"/>
    <w:rsid w:val="008556A6"/>
    <w:rsid w:val="00861537"/>
    <w:rsid w:val="008627A1"/>
    <w:rsid w:val="008634C4"/>
    <w:rsid w:val="00863AFE"/>
    <w:rsid w:val="00863EBB"/>
    <w:rsid w:val="00866314"/>
    <w:rsid w:val="008671F5"/>
    <w:rsid w:val="00871645"/>
    <w:rsid w:val="00872512"/>
    <w:rsid w:val="008730D9"/>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D69"/>
    <w:rsid w:val="0093488A"/>
    <w:rsid w:val="00934967"/>
    <w:rsid w:val="00934D4B"/>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AC3"/>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7306"/>
    <w:rsid w:val="00A81045"/>
    <w:rsid w:val="00A81933"/>
    <w:rsid w:val="00A81B15"/>
    <w:rsid w:val="00A83A07"/>
    <w:rsid w:val="00A84318"/>
    <w:rsid w:val="00A85198"/>
    <w:rsid w:val="00A85234"/>
    <w:rsid w:val="00A85DBC"/>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CAE"/>
    <w:rsid w:val="00B05546"/>
    <w:rsid w:val="00B061B3"/>
    <w:rsid w:val="00B067A5"/>
    <w:rsid w:val="00B06E27"/>
    <w:rsid w:val="00B06FDC"/>
    <w:rsid w:val="00B122E8"/>
    <w:rsid w:val="00B12421"/>
    <w:rsid w:val="00B12FE2"/>
    <w:rsid w:val="00B15E24"/>
    <w:rsid w:val="00B16291"/>
    <w:rsid w:val="00B17B1B"/>
    <w:rsid w:val="00B17D14"/>
    <w:rsid w:val="00B221C6"/>
    <w:rsid w:val="00B22E92"/>
    <w:rsid w:val="00B244B6"/>
    <w:rsid w:val="00B26074"/>
    <w:rsid w:val="00B260AF"/>
    <w:rsid w:val="00B26F30"/>
    <w:rsid w:val="00B30F2A"/>
    <w:rsid w:val="00B31FB5"/>
    <w:rsid w:val="00B3223D"/>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80274"/>
    <w:rsid w:val="00B8446C"/>
    <w:rsid w:val="00B84970"/>
    <w:rsid w:val="00B87ECE"/>
    <w:rsid w:val="00B90595"/>
    <w:rsid w:val="00B925DD"/>
    <w:rsid w:val="00B92FAA"/>
    <w:rsid w:val="00B95A46"/>
    <w:rsid w:val="00B9622D"/>
    <w:rsid w:val="00BA1D66"/>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15F5"/>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3030"/>
    <w:rsid w:val="00BF35CC"/>
    <w:rsid w:val="00BF73F7"/>
    <w:rsid w:val="00BF7F29"/>
    <w:rsid w:val="00BF7F3A"/>
    <w:rsid w:val="00C03792"/>
    <w:rsid w:val="00C040A1"/>
    <w:rsid w:val="00C04118"/>
    <w:rsid w:val="00C04C16"/>
    <w:rsid w:val="00C0547C"/>
    <w:rsid w:val="00C07A28"/>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ECB"/>
    <w:rsid w:val="00C526B3"/>
    <w:rsid w:val="00C53A1A"/>
    <w:rsid w:val="00C546CF"/>
    <w:rsid w:val="00C56601"/>
    <w:rsid w:val="00C575F0"/>
    <w:rsid w:val="00C57669"/>
    <w:rsid w:val="00C578B3"/>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D00"/>
    <w:rsid w:val="00CF71D1"/>
    <w:rsid w:val="00D0117C"/>
    <w:rsid w:val="00D02CF7"/>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6626"/>
    <w:rsid w:val="00DB6CA1"/>
    <w:rsid w:val="00DB7703"/>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7964"/>
    <w:rsid w:val="00E02397"/>
    <w:rsid w:val="00E064D0"/>
    <w:rsid w:val="00E06B0C"/>
    <w:rsid w:val="00E07B9A"/>
    <w:rsid w:val="00E113D6"/>
    <w:rsid w:val="00E15F57"/>
    <w:rsid w:val="00E16277"/>
    <w:rsid w:val="00E22B3F"/>
    <w:rsid w:val="00E237F4"/>
    <w:rsid w:val="00E238E4"/>
    <w:rsid w:val="00E253B2"/>
    <w:rsid w:val="00E26F58"/>
    <w:rsid w:val="00E27BD3"/>
    <w:rsid w:val="00E304A2"/>
    <w:rsid w:val="00E30FEC"/>
    <w:rsid w:val="00E31CCF"/>
    <w:rsid w:val="00E32A4A"/>
    <w:rsid w:val="00E3483F"/>
    <w:rsid w:val="00E4069E"/>
    <w:rsid w:val="00E4076B"/>
    <w:rsid w:val="00E414C6"/>
    <w:rsid w:val="00E416DB"/>
    <w:rsid w:val="00E43552"/>
    <w:rsid w:val="00E436FE"/>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14A5"/>
    <w:rsid w:val="00E73256"/>
    <w:rsid w:val="00E73617"/>
    <w:rsid w:val="00E73D08"/>
    <w:rsid w:val="00E75259"/>
    <w:rsid w:val="00E75C57"/>
    <w:rsid w:val="00E7642B"/>
    <w:rsid w:val="00E809FE"/>
    <w:rsid w:val="00E80E0E"/>
    <w:rsid w:val="00E8129F"/>
    <w:rsid w:val="00E81E3D"/>
    <w:rsid w:val="00E82032"/>
    <w:rsid w:val="00E822BF"/>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81B"/>
    <w:rsid w:val="00F32DDC"/>
    <w:rsid w:val="00F33C35"/>
    <w:rsid w:val="00F35313"/>
    <w:rsid w:val="00F3578A"/>
    <w:rsid w:val="00F360FF"/>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C7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1081</Words>
  <Characters>5710</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NTTドコモ</cp:lastModifiedBy>
  <cp:revision>2</cp:revision>
  <cp:lastPrinted>2017-04-28T05:57:00Z</cp:lastPrinted>
  <dcterms:created xsi:type="dcterms:W3CDTF">2020-04-10T09:39:00Z</dcterms:created>
  <dcterms:modified xsi:type="dcterms:W3CDTF">2020-04-10T09:39:00Z</dcterms:modified>
</cp:coreProperties>
</file>